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0BF2F" w14:textId="77777777" w:rsidR="00AE7E8A" w:rsidRPr="002666C2" w:rsidRDefault="00AE7E8A" w:rsidP="00AE7E8A">
      <w:pPr>
        <w:pStyle w:val="LevelB-"/>
        <w:rPr>
          <w:rFonts w:asciiTheme="minorHAnsi" w:hAnsiTheme="minorHAnsi" w:cstheme="minorHAnsi"/>
          <w:sz w:val="14"/>
        </w:rPr>
      </w:pPr>
    </w:p>
    <w:tbl>
      <w:tblPr>
        <w:tblStyle w:val="TableGrid"/>
        <w:tblW w:w="14755" w:type="dxa"/>
        <w:tblLayout w:type="fixed"/>
        <w:tblLook w:val="04A0" w:firstRow="1" w:lastRow="0" w:firstColumn="1" w:lastColumn="0" w:noHBand="0" w:noVBand="1"/>
      </w:tblPr>
      <w:tblGrid>
        <w:gridCol w:w="1230"/>
        <w:gridCol w:w="1727"/>
        <w:gridCol w:w="1727"/>
        <w:gridCol w:w="1727"/>
        <w:gridCol w:w="1617"/>
        <w:gridCol w:w="1838"/>
        <w:gridCol w:w="1727"/>
        <w:gridCol w:w="1727"/>
        <w:gridCol w:w="1435"/>
      </w:tblGrid>
      <w:tr w:rsidR="00AE7E8A" w:rsidRPr="002666C2" w14:paraId="7C153404" w14:textId="77777777" w:rsidTr="00AE7E8A">
        <w:tc>
          <w:tcPr>
            <w:tcW w:w="1230" w:type="dxa"/>
          </w:tcPr>
          <w:p w14:paraId="7383540C" w14:textId="77777777" w:rsidR="00AE7E8A" w:rsidRPr="002666C2" w:rsidRDefault="00AE7E8A" w:rsidP="008D0658">
            <w:pPr>
              <w:pStyle w:val="BodyText"/>
              <w:rPr>
                <w:rFonts w:asciiTheme="minorHAnsi" w:hAnsiTheme="minorHAnsi" w:cstheme="minorHAnsi"/>
                <w:b/>
              </w:rPr>
            </w:pPr>
          </w:p>
        </w:tc>
        <w:tc>
          <w:tcPr>
            <w:tcW w:w="6798" w:type="dxa"/>
            <w:gridSpan w:val="4"/>
          </w:tcPr>
          <w:p w14:paraId="103C58BB" w14:textId="56361913" w:rsidR="00AE7E8A" w:rsidRPr="002666C2" w:rsidRDefault="00AE7E8A" w:rsidP="008D0658">
            <w:pPr>
              <w:pStyle w:val="Heading2"/>
              <w:outlineLvl w:val="1"/>
              <w:rPr>
                <w:rFonts w:asciiTheme="minorHAnsi" w:hAnsiTheme="minorHAnsi" w:cstheme="minorHAnsi"/>
                <w:b/>
                <w:i w:val="0"/>
                <w:sz w:val="20"/>
              </w:rPr>
            </w:pPr>
            <w:r w:rsidRPr="002666C2">
              <w:rPr>
                <w:rFonts w:asciiTheme="minorHAnsi" w:hAnsiTheme="minorHAnsi" w:cstheme="minorHAnsi"/>
                <w:b/>
                <w:i w:val="0"/>
                <w:sz w:val="20"/>
              </w:rPr>
              <w:t xml:space="preserve">Year </w:t>
            </w:r>
            <w:r w:rsidR="00E8152C" w:rsidRPr="002666C2">
              <w:rPr>
                <w:rFonts w:asciiTheme="minorHAnsi" w:hAnsiTheme="minorHAnsi" w:cstheme="minorHAnsi"/>
                <w:b/>
                <w:i w:val="0"/>
                <w:sz w:val="20"/>
              </w:rPr>
              <w:t>9</w:t>
            </w:r>
            <w:r w:rsidRPr="002666C2">
              <w:rPr>
                <w:rFonts w:asciiTheme="minorHAnsi" w:hAnsiTheme="minorHAnsi" w:cstheme="minorHAnsi"/>
                <w:b/>
                <w:i w:val="0"/>
                <w:sz w:val="20"/>
              </w:rPr>
              <w:t xml:space="preserve"> Semester 1</w:t>
            </w:r>
          </w:p>
        </w:tc>
        <w:tc>
          <w:tcPr>
            <w:tcW w:w="6727" w:type="dxa"/>
            <w:gridSpan w:val="4"/>
          </w:tcPr>
          <w:p w14:paraId="7624C7E3" w14:textId="101FE8B1" w:rsidR="00AE7E8A" w:rsidRPr="002666C2" w:rsidRDefault="00AE7E8A" w:rsidP="008D0658">
            <w:pPr>
              <w:pStyle w:val="Heading1"/>
              <w:numPr>
                <w:ilvl w:val="0"/>
                <w:numId w:val="0"/>
              </w:numPr>
              <w:tabs>
                <w:tab w:val="clear" w:pos="567"/>
              </w:tabs>
              <w:spacing w:after="0"/>
              <w:outlineLvl w:val="0"/>
              <w:rPr>
                <w:rFonts w:asciiTheme="minorHAnsi" w:hAnsiTheme="minorHAnsi" w:cstheme="minorHAnsi"/>
                <w:sz w:val="20"/>
              </w:rPr>
            </w:pPr>
            <w:r w:rsidRPr="002666C2">
              <w:rPr>
                <w:rFonts w:asciiTheme="minorHAnsi" w:hAnsiTheme="minorHAnsi" w:cstheme="minorHAnsi"/>
                <w:sz w:val="20"/>
              </w:rPr>
              <w:t xml:space="preserve">Year </w:t>
            </w:r>
            <w:r w:rsidR="00E8152C" w:rsidRPr="002666C2">
              <w:rPr>
                <w:rFonts w:asciiTheme="minorHAnsi" w:hAnsiTheme="minorHAnsi" w:cstheme="minorHAnsi"/>
                <w:sz w:val="20"/>
              </w:rPr>
              <w:t>9</w:t>
            </w:r>
            <w:r w:rsidRPr="002666C2">
              <w:rPr>
                <w:rFonts w:asciiTheme="minorHAnsi" w:hAnsiTheme="minorHAnsi" w:cstheme="minorHAnsi"/>
                <w:sz w:val="20"/>
              </w:rPr>
              <w:t xml:space="preserve"> Semester 2</w:t>
            </w:r>
          </w:p>
        </w:tc>
      </w:tr>
      <w:tr w:rsidR="00AE7E8A" w:rsidRPr="002666C2" w14:paraId="60BCFE06" w14:textId="77777777" w:rsidTr="00AE7E8A">
        <w:tc>
          <w:tcPr>
            <w:tcW w:w="1230" w:type="dxa"/>
          </w:tcPr>
          <w:p w14:paraId="547974AA" w14:textId="77777777" w:rsidR="00AE7E8A" w:rsidRPr="002666C2" w:rsidRDefault="00AE7E8A" w:rsidP="008D0658">
            <w:pPr>
              <w:pStyle w:val="BodyText"/>
              <w:rPr>
                <w:rFonts w:asciiTheme="minorHAnsi" w:hAnsiTheme="minorHAnsi" w:cstheme="minorHAnsi"/>
                <w:b/>
              </w:rPr>
            </w:pPr>
            <w:r w:rsidRPr="002666C2">
              <w:rPr>
                <w:rFonts w:asciiTheme="minorHAnsi" w:hAnsiTheme="minorHAnsi" w:cstheme="minorHAnsi"/>
                <w:b/>
              </w:rPr>
              <w:t>Practice</w:t>
            </w:r>
          </w:p>
          <w:p w14:paraId="527D774C" w14:textId="77777777" w:rsidR="00AE7E8A" w:rsidRPr="002666C2" w:rsidRDefault="00AE7E8A" w:rsidP="008D0658">
            <w:pPr>
              <w:pStyle w:val="BodyText"/>
              <w:rPr>
                <w:rFonts w:asciiTheme="minorHAnsi" w:hAnsiTheme="minorHAnsi" w:cstheme="minorHAnsi"/>
                <w:b/>
              </w:rPr>
            </w:pPr>
            <w:r w:rsidRPr="002666C2">
              <w:rPr>
                <w:rFonts w:asciiTheme="minorHAnsi" w:hAnsiTheme="minorHAnsi" w:cstheme="minorHAnsi"/>
                <w:b/>
              </w:rPr>
              <w:t>Artmaking, Critical and Historical Studies</w:t>
            </w:r>
          </w:p>
        </w:tc>
        <w:tc>
          <w:tcPr>
            <w:tcW w:w="6798" w:type="dxa"/>
            <w:gridSpan w:val="4"/>
          </w:tcPr>
          <w:p w14:paraId="620BD762" w14:textId="16468687" w:rsidR="00AE7E8A" w:rsidRDefault="00CD5B20" w:rsidP="008D0658">
            <w:pPr>
              <w:pStyle w:val="BodyText"/>
              <w:rPr>
                <w:rFonts w:asciiTheme="minorHAnsi" w:hAnsiTheme="minorHAnsi" w:cstheme="minorHAnsi"/>
                <w:b/>
                <w:bCs/>
              </w:rPr>
            </w:pPr>
            <w:r>
              <w:rPr>
                <w:rFonts w:asciiTheme="minorHAnsi" w:hAnsiTheme="minorHAnsi" w:cstheme="minorHAnsi"/>
                <w:b/>
                <w:bCs/>
              </w:rPr>
              <w:t>Who Am I</w:t>
            </w:r>
            <w:r w:rsidR="00E467DE">
              <w:rPr>
                <w:rFonts w:asciiTheme="minorHAnsi" w:hAnsiTheme="minorHAnsi" w:cstheme="minorHAnsi"/>
                <w:b/>
                <w:bCs/>
              </w:rPr>
              <w:t>?</w:t>
            </w:r>
            <w:r>
              <w:rPr>
                <w:rFonts w:asciiTheme="minorHAnsi" w:hAnsiTheme="minorHAnsi" w:cstheme="minorHAnsi"/>
                <w:b/>
                <w:bCs/>
              </w:rPr>
              <w:t xml:space="preserve"> (Big Idea: </w:t>
            </w:r>
            <w:r w:rsidR="00347322" w:rsidRPr="002666C2">
              <w:rPr>
                <w:rFonts w:asciiTheme="minorHAnsi" w:hAnsiTheme="minorHAnsi" w:cstheme="minorHAnsi"/>
                <w:b/>
                <w:bCs/>
              </w:rPr>
              <w:t>Identity</w:t>
            </w:r>
            <w:r>
              <w:rPr>
                <w:rFonts w:asciiTheme="minorHAnsi" w:hAnsiTheme="minorHAnsi" w:cstheme="minorHAnsi"/>
                <w:b/>
                <w:bCs/>
              </w:rPr>
              <w:t>)</w:t>
            </w:r>
          </w:p>
          <w:p w14:paraId="3AB0C171" w14:textId="497E4CDF" w:rsidR="00CD5B20" w:rsidRPr="002666C2" w:rsidRDefault="00CD5B20" w:rsidP="008D0658">
            <w:pPr>
              <w:pStyle w:val="BodyText"/>
              <w:rPr>
                <w:rFonts w:asciiTheme="minorHAnsi" w:hAnsiTheme="minorHAnsi" w:cstheme="minorHAnsi"/>
                <w:b/>
                <w:bCs/>
              </w:rPr>
            </w:pPr>
            <w:r>
              <w:rPr>
                <w:rFonts w:asciiTheme="minorHAnsi" w:hAnsiTheme="minorHAnsi" w:cstheme="minorHAnsi"/>
              </w:rPr>
              <w:t>An investigation of drawing, painting, and sculpture conventions to make artworks representing the relationship of self and identity from the viewpoint of the structural and cultural frames. Students</w:t>
            </w:r>
            <w:r w:rsidR="00FA1189">
              <w:rPr>
                <w:rFonts w:asciiTheme="minorHAnsi" w:hAnsiTheme="minorHAnsi" w:cstheme="minorHAnsi"/>
              </w:rPr>
              <w:t xml:space="preserve"> will</w:t>
            </w:r>
            <w:r>
              <w:rPr>
                <w:rFonts w:asciiTheme="minorHAnsi" w:hAnsiTheme="minorHAnsi" w:cstheme="minorHAnsi"/>
              </w:rPr>
              <w:t xml:space="preserve"> work in a range of forms </w:t>
            </w:r>
            <w:r w:rsidR="00FA1189">
              <w:rPr>
                <w:rFonts w:asciiTheme="minorHAnsi" w:hAnsiTheme="minorHAnsi" w:cstheme="minorHAnsi"/>
              </w:rPr>
              <w:t>to explore self th</w:t>
            </w:r>
            <w:r w:rsidR="006A3F70">
              <w:rPr>
                <w:rFonts w:asciiTheme="minorHAnsi" w:hAnsiTheme="minorHAnsi" w:cstheme="minorHAnsi"/>
              </w:rPr>
              <w:t>r</w:t>
            </w:r>
            <w:r w:rsidR="00FA1189">
              <w:rPr>
                <w:rFonts w:asciiTheme="minorHAnsi" w:hAnsiTheme="minorHAnsi" w:cstheme="minorHAnsi"/>
              </w:rPr>
              <w:t>ough representational, abstract, and symbolic identifications</w:t>
            </w:r>
            <w:r w:rsidR="003C479A">
              <w:rPr>
                <w:rFonts w:asciiTheme="minorHAnsi" w:hAnsiTheme="minorHAnsi" w:cstheme="minorHAnsi"/>
              </w:rPr>
              <w:t>.</w:t>
            </w:r>
          </w:p>
        </w:tc>
        <w:tc>
          <w:tcPr>
            <w:tcW w:w="6727" w:type="dxa"/>
            <w:gridSpan w:val="4"/>
          </w:tcPr>
          <w:p w14:paraId="377F986E" w14:textId="2AF8D990" w:rsidR="00AE7E8A" w:rsidRDefault="00385F72" w:rsidP="00ED1C14">
            <w:pPr>
              <w:pStyle w:val="BodyText"/>
              <w:rPr>
                <w:rFonts w:asciiTheme="minorHAnsi" w:hAnsiTheme="minorHAnsi" w:cstheme="minorHAnsi"/>
                <w:b/>
              </w:rPr>
            </w:pPr>
            <w:r>
              <w:rPr>
                <w:rFonts w:asciiTheme="minorHAnsi" w:hAnsiTheme="minorHAnsi" w:cstheme="minorHAnsi"/>
                <w:b/>
              </w:rPr>
              <w:t>Kinetic</w:t>
            </w:r>
            <w:r w:rsidR="00E467DE">
              <w:rPr>
                <w:rFonts w:asciiTheme="minorHAnsi" w:hAnsiTheme="minorHAnsi" w:cstheme="minorHAnsi"/>
                <w:b/>
              </w:rPr>
              <w:t xml:space="preserve"> Art</w:t>
            </w:r>
            <w:r w:rsidR="00AE7E8A" w:rsidRPr="002666C2">
              <w:rPr>
                <w:rFonts w:asciiTheme="minorHAnsi" w:hAnsiTheme="minorHAnsi" w:cstheme="minorHAnsi"/>
                <w:b/>
              </w:rPr>
              <w:t xml:space="preserve"> </w:t>
            </w:r>
            <w:r w:rsidR="00CD5B20">
              <w:rPr>
                <w:rFonts w:asciiTheme="minorHAnsi" w:hAnsiTheme="minorHAnsi" w:cstheme="minorHAnsi"/>
                <w:b/>
              </w:rPr>
              <w:t xml:space="preserve">(Big Idea: </w:t>
            </w:r>
            <w:r w:rsidR="00E8152C" w:rsidRPr="002666C2">
              <w:rPr>
                <w:rFonts w:asciiTheme="minorHAnsi" w:hAnsiTheme="minorHAnsi" w:cstheme="minorHAnsi"/>
                <w:b/>
              </w:rPr>
              <w:t>Mo</w:t>
            </w:r>
            <w:r>
              <w:rPr>
                <w:rFonts w:asciiTheme="minorHAnsi" w:hAnsiTheme="minorHAnsi" w:cstheme="minorHAnsi"/>
                <w:b/>
              </w:rPr>
              <w:t>tion</w:t>
            </w:r>
            <w:r w:rsidR="00CD5B20">
              <w:rPr>
                <w:rFonts w:asciiTheme="minorHAnsi" w:hAnsiTheme="minorHAnsi" w:cstheme="minorHAnsi"/>
                <w:b/>
              </w:rPr>
              <w:t>)</w:t>
            </w:r>
          </w:p>
          <w:p w14:paraId="70FE2421" w14:textId="00EE1A94" w:rsidR="00ED1C14" w:rsidRPr="00ED1C14" w:rsidRDefault="00027CDC" w:rsidP="00ED1C14">
            <w:pPr>
              <w:pStyle w:val="BodyText"/>
              <w:rPr>
                <w:rFonts w:asciiTheme="minorHAnsi" w:hAnsiTheme="minorHAnsi" w:cstheme="minorHAnsi"/>
                <w:bCs/>
              </w:rPr>
            </w:pPr>
            <w:r>
              <w:rPr>
                <w:rFonts w:asciiTheme="minorHAnsi" w:hAnsiTheme="minorHAnsi" w:cstheme="minorHAnsi"/>
                <w:bCs/>
              </w:rPr>
              <w:t>A structural and postmodern exploration of how motion is represented in art through static 2D and 3D artworks to sculptures and installations that move and interact with viewers.</w:t>
            </w:r>
          </w:p>
        </w:tc>
      </w:tr>
      <w:tr w:rsidR="00AE7E8A" w:rsidRPr="002666C2" w14:paraId="52E100F6" w14:textId="77777777" w:rsidTr="00AE7E8A">
        <w:trPr>
          <w:trHeight w:val="345"/>
        </w:trPr>
        <w:tc>
          <w:tcPr>
            <w:tcW w:w="1230" w:type="dxa"/>
          </w:tcPr>
          <w:p w14:paraId="4D6A05B8" w14:textId="0F196A34" w:rsidR="00AE7E8A" w:rsidRPr="002666C2" w:rsidRDefault="00AE7E8A" w:rsidP="008D0658">
            <w:pPr>
              <w:pStyle w:val="BodyText"/>
              <w:rPr>
                <w:rFonts w:asciiTheme="minorHAnsi" w:hAnsiTheme="minorHAnsi" w:cstheme="minorHAnsi"/>
                <w:bCs/>
              </w:rPr>
            </w:pPr>
            <w:r w:rsidRPr="002666C2">
              <w:rPr>
                <w:rFonts w:asciiTheme="minorHAnsi" w:hAnsiTheme="minorHAnsi" w:cstheme="minorHAnsi"/>
                <w:b/>
              </w:rPr>
              <w:t>Forms</w:t>
            </w:r>
          </w:p>
        </w:tc>
        <w:tc>
          <w:tcPr>
            <w:tcW w:w="6798" w:type="dxa"/>
            <w:gridSpan w:val="4"/>
          </w:tcPr>
          <w:p w14:paraId="776A4001" w14:textId="69FAC654" w:rsidR="00347322" w:rsidRPr="002666C2" w:rsidRDefault="00CD5B20" w:rsidP="008D0658">
            <w:pPr>
              <w:pStyle w:val="BodyText"/>
              <w:rPr>
                <w:rFonts w:asciiTheme="minorHAnsi" w:hAnsiTheme="minorHAnsi" w:cstheme="minorHAnsi"/>
              </w:rPr>
            </w:pPr>
            <w:r>
              <w:rPr>
                <w:rFonts w:asciiTheme="minorHAnsi" w:hAnsiTheme="minorHAnsi" w:cstheme="minorHAnsi"/>
              </w:rPr>
              <w:t>drawing, painting</w:t>
            </w:r>
            <w:r w:rsidR="00FA1189">
              <w:rPr>
                <w:rFonts w:asciiTheme="minorHAnsi" w:hAnsiTheme="minorHAnsi" w:cstheme="minorHAnsi"/>
              </w:rPr>
              <w:t>, printmakin</w:t>
            </w:r>
            <w:r w:rsidR="00256B7E">
              <w:rPr>
                <w:rFonts w:asciiTheme="minorHAnsi" w:hAnsiTheme="minorHAnsi" w:cstheme="minorHAnsi"/>
              </w:rPr>
              <w:t>g</w:t>
            </w:r>
            <w:r>
              <w:rPr>
                <w:rFonts w:asciiTheme="minorHAnsi" w:hAnsiTheme="minorHAnsi" w:cstheme="minorHAnsi"/>
              </w:rPr>
              <w:t>, ceramics</w:t>
            </w:r>
          </w:p>
        </w:tc>
        <w:tc>
          <w:tcPr>
            <w:tcW w:w="6727" w:type="dxa"/>
            <w:gridSpan w:val="4"/>
          </w:tcPr>
          <w:p w14:paraId="4226503D" w14:textId="1D968FCD" w:rsidR="00347322" w:rsidRPr="002666C2" w:rsidRDefault="00BF27A2" w:rsidP="008D0658">
            <w:pPr>
              <w:pStyle w:val="BodyText"/>
              <w:rPr>
                <w:rFonts w:asciiTheme="minorHAnsi" w:hAnsiTheme="minorHAnsi" w:cstheme="minorHAnsi"/>
              </w:rPr>
            </w:pPr>
            <w:r w:rsidRPr="002666C2">
              <w:rPr>
                <w:rFonts w:asciiTheme="minorHAnsi" w:hAnsiTheme="minorHAnsi" w:cstheme="minorHAnsi"/>
              </w:rPr>
              <w:t>painting,</w:t>
            </w:r>
            <w:r w:rsidR="00347322" w:rsidRPr="002666C2">
              <w:rPr>
                <w:rFonts w:asciiTheme="minorHAnsi" w:hAnsiTheme="minorHAnsi" w:cstheme="minorHAnsi"/>
              </w:rPr>
              <w:t xml:space="preserve"> </w:t>
            </w:r>
            <w:r w:rsidRPr="002666C2">
              <w:rPr>
                <w:rFonts w:asciiTheme="minorHAnsi" w:hAnsiTheme="minorHAnsi" w:cstheme="minorHAnsi"/>
              </w:rPr>
              <w:t>photography</w:t>
            </w:r>
            <w:r w:rsidR="00256B7E">
              <w:rPr>
                <w:rFonts w:asciiTheme="minorHAnsi" w:hAnsiTheme="minorHAnsi" w:cstheme="minorHAnsi"/>
              </w:rPr>
              <w:t xml:space="preserve">, </w:t>
            </w:r>
            <w:r w:rsidRPr="002666C2">
              <w:rPr>
                <w:rFonts w:asciiTheme="minorHAnsi" w:hAnsiTheme="minorHAnsi" w:cstheme="minorHAnsi"/>
              </w:rPr>
              <w:t>sculptur</w:t>
            </w:r>
            <w:r w:rsidR="00256B7E">
              <w:rPr>
                <w:rFonts w:asciiTheme="minorHAnsi" w:hAnsiTheme="minorHAnsi" w:cstheme="minorHAnsi"/>
              </w:rPr>
              <w:t xml:space="preserve">e, </w:t>
            </w:r>
            <w:r w:rsidR="00347322" w:rsidRPr="002666C2">
              <w:rPr>
                <w:rFonts w:asciiTheme="minorHAnsi" w:hAnsiTheme="minorHAnsi" w:cstheme="minorHAnsi"/>
              </w:rPr>
              <w:t>animation</w:t>
            </w:r>
            <w:r w:rsidR="002F4ED8">
              <w:rPr>
                <w:rFonts w:asciiTheme="minorHAnsi" w:hAnsiTheme="minorHAnsi" w:cstheme="minorHAnsi"/>
              </w:rPr>
              <w:t>, installation</w:t>
            </w:r>
          </w:p>
        </w:tc>
      </w:tr>
      <w:tr w:rsidR="00AE7E8A" w:rsidRPr="002666C2" w14:paraId="3A931426" w14:textId="77777777" w:rsidTr="003C479A">
        <w:tc>
          <w:tcPr>
            <w:tcW w:w="1230" w:type="dxa"/>
          </w:tcPr>
          <w:p w14:paraId="1CEEBE2D" w14:textId="69F431D1" w:rsidR="00AE7E8A" w:rsidRPr="002666C2" w:rsidRDefault="00AE7E8A" w:rsidP="008D0658">
            <w:pPr>
              <w:pStyle w:val="BodyText"/>
              <w:rPr>
                <w:rFonts w:asciiTheme="minorHAnsi" w:hAnsiTheme="minorHAnsi" w:cstheme="minorHAnsi"/>
                <w:bCs/>
                <w:color w:val="FF0000"/>
              </w:rPr>
            </w:pPr>
            <w:r w:rsidRPr="002666C2">
              <w:rPr>
                <w:rFonts w:asciiTheme="minorHAnsi" w:hAnsiTheme="minorHAnsi" w:cstheme="minorHAnsi"/>
                <w:b/>
              </w:rPr>
              <w:t>Frames</w:t>
            </w:r>
          </w:p>
          <w:p w14:paraId="0E0291E7" w14:textId="77777777" w:rsidR="00AE7E8A" w:rsidRPr="002666C2" w:rsidRDefault="00AE7E8A" w:rsidP="008D0658">
            <w:pPr>
              <w:pStyle w:val="BodyText"/>
              <w:rPr>
                <w:rFonts w:asciiTheme="minorHAnsi" w:hAnsiTheme="minorHAnsi" w:cstheme="minorHAnsi"/>
                <w:b/>
              </w:rPr>
            </w:pPr>
          </w:p>
        </w:tc>
        <w:tc>
          <w:tcPr>
            <w:tcW w:w="1727" w:type="dxa"/>
            <w:shd w:val="clear" w:color="auto" w:fill="auto"/>
          </w:tcPr>
          <w:p w14:paraId="13A3FE52" w14:textId="77777777" w:rsidR="00AE7E8A" w:rsidRPr="003C479A" w:rsidRDefault="00AE7E8A" w:rsidP="008D0658">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Subjective</w:t>
            </w:r>
          </w:p>
        </w:tc>
        <w:tc>
          <w:tcPr>
            <w:tcW w:w="1727" w:type="dxa"/>
            <w:shd w:val="clear" w:color="auto" w:fill="auto"/>
          </w:tcPr>
          <w:p w14:paraId="15605A7F" w14:textId="77777777" w:rsidR="00AE7E8A" w:rsidRPr="003C479A" w:rsidRDefault="00AE7E8A" w:rsidP="008D0658">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Structural</w:t>
            </w:r>
          </w:p>
        </w:tc>
        <w:tc>
          <w:tcPr>
            <w:tcW w:w="1727" w:type="dxa"/>
            <w:shd w:val="clear" w:color="auto" w:fill="auto"/>
          </w:tcPr>
          <w:p w14:paraId="2C7C7149" w14:textId="77777777" w:rsidR="00AE7E8A" w:rsidRPr="003C479A" w:rsidRDefault="00AE7E8A" w:rsidP="008D0658">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Cultural</w:t>
            </w:r>
          </w:p>
        </w:tc>
        <w:tc>
          <w:tcPr>
            <w:tcW w:w="1617" w:type="dxa"/>
            <w:shd w:val="clear" w:color="auto" w:fill="auto"/>
          </w:tcPr>
          <w:p w14:paraId="3D12CB5F" w14:textId="77777777" w:rsidR="00AE7E8A" w:rsidRPr="002666C2" w:rsidRDefault="00AE7E8A" w:rsidP="008D0658">
            <w:pPr>
              <w:pStyle w:val="BodyText2"/>
              <w:ind w:left="-186" w:right="-135"/>
              <w:jc w:val="center"/>
              <w:rPr>
                <w:rFonts w:asciiTheme="minorHAnsi" w:hAnsiTheme="minorHAnsi" w:cstheme="minorHAnsi"/>
                <w:sz w:val="16"/>
              </w:rPr>
            </w:pPr>
            <w:r w:rsidRPr="002666C2">
              <w:rPr>
                <w:rFonts w:asciiTheme="minorHAnsi" w:hAnsiTheme="minorHAnsi" w:cstheme="minorHAnsi"/>
                <w:sz w:val="16"/>
              </w:rPr>
              <w:t>Postmodern</w:t>
            </w:r>
          </w:p>
        </w:tc>
        <w:tc>
          <w:tcPr>
            <w:tcW w:w="1838" w:type="dxa"/>
            <w:shd w:val="clear" w:color="auto" w:fill="auto"/>
          </w:tcPr>
          <w:p w14:paraId="1510CACA" w14:textId="77777777" w:rsidR="00AE7E8A" w:rsidRPr="003C479A" w:rsidRDefault="00AE7E8A" w:rsidP="008D0658">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Subjective</w:t>
            </w:r>
          </w:p>
        </w:tc>
        <w:tc>
          <w:tcPr>
            <w:tcW w:w="1727" w:type="dxa"/>
            <w:shd w:val="clear" w:color="auto" w:fill="auto"/>
          </w:tcPr>
          <w:p w14:paraId="4040619A" w14:textId="77777777" w:rsidR="00AE7E8A" w:rsidRPr="003C479A" w:rsidRDefault="00AE7E8A" w:rsidP="008D0658">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Structural</w:t>
            </w:r>
          </w:p>
        </w:tc>
        <w:tc>
          <w:tcPr>
            <w:tcW w:w="1727" w:type="dxa"/>
            <w:shd w:val="clear" w:color="auto" w:fill="auto"/>
          </w:tcPr>
          <w:p w14:paraId="00ED2FF5" w14:textId="77777777" w:rsidR="00AE7E8A" w:rsidRPr="003C479A" w:rsidRDefault="00AE7E8A" w:rsidP="008D0658">
            <w:pPr>
              <w:pStyle w:val="BodyText2"/>
              <w:jc w:val="center"/>
              <w:rPr>
                <w:rFonts w:asciiTheme="minorHAnsi" w:hAnsiTheme="minorHAnsi" w:cstheme="minorHAnsi"/>
                <w:sz w:val="16"/>
              </w:rPr>
            </w:pPr>
            <w:r w:rsidRPr="003C479A">
              <w:rPr>
                <w:rFonts w:asciiTheme="minorHAnsi" w:hAnsiTheme="minorHAnsi" w:cstheme="minorHAnsi"/>
                <w:sz w:val="16"/>
              </w:rPr>
              <w:t>Cultural</w:t>
            </w:r>
          </w:p>
        </w:tc>
        <w:tc>
          <w:tcPr>
            <w:tcW w:w="1435" w:type="dxa"/>
            <w:shd w:val="clear" w:color="auto" w:fill="auto"/>
          </w:tcPr>
          <w:p w14:paraId="265589C5" w14:textId="77777777" w:rsidR="00AE7E8A" w:rsidRPr="003C479A" w:rsidRDefault="00AE7E8A" w:rsidP="008D0658">
            <w:pPr>
              <w:pStyle w:val="BodyText2"/>
              <w:ind w:left="-54" w:right="-108"/>
              <w:jc w:val="center"/>
              <w:rPr>
                <w:rFonts w:asciiTheme="minorHAnsi" w:hAnsiTheme="minorHAnsi" w:cstheme="minorHAnsi"/>
                <w:sz w:val="16"/>
                <w:highlight w:val="lightGray"/>
              </w:rPr>
            </w:pPr>
            <w:r w:rsidRPr="003C479A">
              <w:rPr>
                <w:rFonts w:asciiTheme="minorHAnsi" w:hAnsiTheme="minorHAnsi" w:cstheme="minorHAnsi"/>
                <w:sz w:val="16"/>
                <w:highlight w:val="lightGray"/>
              </w:rPr>
              <w:t>Postmodern</w:t>
            </w:r>
          </w:p>
        </w:tc>
      </w:tr>
      <w:tr w:rsidR="00AE7E8A" w:rsidRPr="002666C2" w14:paraId="544FE7DD" w14:textId="77777777" w:rsidTr="003C479A">
        <w:tc>
          <w:tcPr>
            <w:tcW w:w="1230" w:type="dxa"/>
          </w:tcPr>
          <w:p w14:paraId="3778C305" w14:textId="77777777" w:rsidR="00AE7E8A" w:rsidRPr="002666C2" w:rsidRDefault="00AE7E8A" w:rsidP="008D0658">
            <w:pPr>
              <w:pStyle w:val="BodyText"/>
              <w:rPr>
                <w:rFonts w:asciiTheme="minorHAnsi" w:hAnsiTheme="minorHAnsi" w:cstheme="minorHAnsi"/>
                <w:b/>
              </w:rPr>
            </w:pPr>
            <w:r w:rsidRPr="002666C2">
              <w:rPr>
                <w:rFonts w:asciiTheme="minorHAnsi" w:hAnsiTheme="minorHAnsi" w:cstheme="minorHAnsi"/>
                <w:b/>
              </w:rPr>
              <w:t>Conceptual</w:t>
            </w:r>
          </w:p>
          <w:p w14:paraId="2EDE6472" w14:textId="1948F2DF" w:rsidR="00AE7E8A" w:rsidRPr="002666C2" w:rsidRDefault="00AE7E8A" w:rsidP="008D0658">
            <w:pPr>
              <w:pStyle w:val="BodyText"/>
              <w:rPr>
                <w:rFonts w:asciiTheme="minorHAnsi" w:hAnsiTheme="minorHAnsi" w:cstheme="minorHAnsi"/>
                <w:bCs/>
              </w:rPr>
            </w:pPr>
            <w:r w:rsidRPr="002666C2">
              <w:rPr>
                <w:rFonts w:asciiTheme="minorHAnsi" w:hAnsiTheme="minorHAnsi" w:cstheme="minorHAnsi"/>
                <w:b/>
              </w:rPr>
              <w:t xml:space="preserve">Framework </w:t>
            </w:r>
          </w:p>
        </w:tc>
        <w:tc>
          <w:tcPr>
            <w:tcW w:w="1727" w:type="dxa"/>
            <w:shd w:val="clear" w:color="auto" w:fill="auto"/>
          </w:tcPr>
          <w:p w14:paraId="24C023C9" w14:textId="77777777" w:rsidR="00AE7E8A" w:rsidRPr="003C479A" w:rsidRDefault="00AE7E8A" w:rsidP="008D0658">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Artist</w:t>
            </w:r>
          </w:p>
        </w:tc>
        <w:tc>
          <w:tcPr>
            <w:tcW w:w="1727" w:type="dxa"/>
            <w:shd w:val="clear" w:color="auto" w:fill="auto"/>
          </w:tcPr>
          <w:p w14:paraId="7A299C99" w14:textId="77777777" w:rsidR="00AE7E8A" w:rsidRPr="003C479A" w:rsidRDefault="00AE7E8A" w:rsidP="008D0658">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Artwork</w:t>
            </w:r>
          </w:p>
        </w:tc>
        <w:tc>
          <w:tcPr>
            <w:tcW w:w="1727" w:type="dxa"/>
            <w:shd w:val="clear" w:color="auto" w:fill="auto"/>
          </w:tcPr>
          <w:p w14:paraId="29699DD5" w14:textId="77777777" w:rsidR="00AE7E8A" w:rsidRPr="003C479A" w:rsidRDefault="00AE7E8A" w:rsidP="008D0658">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World</w:t>
            </w:r>
          </w:p>
        </w:tc>
        <w:tc>
          <w:tcPr>
            <w:tcW w:w="1617" w:type="dxa"/>
            <w:shd w:val="clear" w:color="auto" w:fill="auto"/>
          </w:tcPr>
          <w:p w14:paraId="53D8BEC8" w14:textId="77777777" w:rsidR="00AE7E8A" w:rsidRPr="002666C2" w:rsidRDefault="00AE7E8A" w:rsidP="008D0658">
            <w:pPr>
              <w:pStyle w:val="BodyText2"/>
              <w:jc w:val="center"/>
              <w:rPr>
                <w:rFonts w:asciiTheme="minorHAnsi" w:hAnsiTheme="minorHAnsi" w:cstheme="minorHAnsi"/>
                <w:sz w:val="16"/>
              </w:rPr>
            </w:pPr>
            <w:r w:rsidRPr="002666C2">
              <w:rPr>
                <w:rFonts w:asciiTheme="minorHAnsi" w:hAnsiTheme="minorHAnsi" w:cstheme="minorHAnsi"/>
                <w:sz w:val="16"/>
              </w:rPr>
              <w:t>Audience</w:t>
            </w:r>
          </w:p>
        </w:tc>
        <w:tc>
          <w:tcPr>
            <w:tcW w:w="1838" w:type="dxa"/>
            <w:shd w:val="clear" w:color="auto" w:fill="auto"/>
          </w:tcPr>
          <w:p w14:paraId="3D1BE6A8" w14:textId="77777777" w:rsidR="00AE7E8A" w:rsidRPr="003C479A" w:rsidRDefault="00AE7E8A" w:rsidP="008D0658">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Artist</w:t>
            </w:r>
          </w:p>
        </w:tc>
        <w:tc>
          <w:tcPr>
            <w:tcW w:w="1727" w:type="dxa"/>
            <w:shd w:val="clear" w:color="auto" w:fill="auto"/>
          </w:tcPr>
          <w:p w14:paraId="726C995D" w14:textId="77777777" w:rsidR="00AE7E8A" w:rsidRPr="003C479A" w:rsidRDefault="00AE7E8A" w:rsidP="008D0658">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Artwork</w:t>
            </w:r>
          </w:p>
        </w:tc>
        <w:tc>
          <w:tcPr>
            <w:tcW w:w="1727" w:type="dxa"/>
            <w:shd w:val="clear" w:color="auto" w:fill="auto"/>
          </w:tcPr>
          <w:p w14:paraId="4B4478EC" w14:textId="77777777" w:rsidR="00AE7E8A" w:rsidRPr="003C479A" w:rsidRDefault="00AE7E8A" w:rsidP="008D0658">
            <w:pPr>
              <w:pStyle w:val="BodyText2"/>
              <w:jc w:val="center"/>
              <w:rPr>
                <w:rFonts w:asciiTheme="minorHAnsi" w:hAnsiTheme="minorHAnsi" w:cstheme="minorHAnsi"/>
                <w:sz w:val="16"/>
              </w:rPr>
            </w:pPr>
            <w:r w:rsidRPr="003C479A">
              <w:rPr>
                <w:rFonts w:asciiTheme="minorHAnsi" w:hAnsiTheme="minorHAnsi" w:cstheme="minorHAnsi"/>
                <w:sz w:val="16"/>
              </w:rPr>
              <w:t>World</w:t>
            </w:r>
          </w:p>
        </w:tc>
        <w:tc>
          <w:tcPr>
            <w:tcW w:w="1435" w:type="dxa"/>
            <w:shd w:val="clear" w:color="auto" w:fill="auto"/>
          </w:tcPr>
          <w:p w14:paraId="1CDFE48E" w14:textId="77777777" w:rsidR="00AE7E8A" w:rsidRPr="003C479A" w:rsidRDefault="00AE7E8A" w:rsidP="008D0658">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Audience</w:t>
            </w:r>
          </w:p>
        </w:tc>
      </w:tr>
      <w:tr w:rsidR="00AE7E8A" w:rsidRPr="002666C2" w14:paraId="7066E8D9" w14:textId="77777777" w:rsidTr="00AE7E8A">
        <w:trPr>
          <w:trHeight w:val="731"/>
        </w:trPr>
        <w:tc>
          <w:tcPr>
            <w:tcW w:w="1230" w:type="dxa"/>
          </w:tcPr>
          <w:p w14:paraId="187EDFAE" w14:textId="77777777" w:rsidR="00AE7E8A" w:rsidRPr="002666C2" w:rsidRDefault="00AE7E8A" w:rsidP="008D0658">
            <w:pPr>
              <w:pStyle w:val="BodyText"/>
              <w:rPr>
                <w:rFonts w:asciiTheme="minorHAnsi" w:hAnsiTheme="minorHAnsi" w:cstheme="minorHAnsi"/>
                <w:b/>
              </w:rPr>
            </w:pPr>
            <w:r w:rsidRPr="002666C2">
              <w:rPr>
                <w:rFonts w:asciiTheme="minorHAnsi" w:hAnsiTheme="minorHAnsi" w:cstheme="minorHAnsi"/>
                <w:b/>
              </w:rPr>
              <w:t>Key</w:t>
            </w:r>
          </w:p>
          <w:p w14:paraId="5657DA3F" w14:textId="67F248AF" w:rsidR="00AE7E8A" w:rsidRPr="002666C2" w:rsidRDefault="00AE7E8A" w:rsidP="008D0658">
            <w:pPr>
              <w:pStyle w:val="BodyText"/>
              <w:rPr>
                <w:rFonts w:asciiTheme="minorHAnsi" w:hAnsiTheme="minorHAnsi" w:cstheme="minorHAnsi"/>
                <w:b/>
              </w:rPr>
            </w:pPr>
            <w:r w:rsidRPr="002666C2">
              <w:rPr>
                <w:rFonts w:asciiTheme="minorHAnsi" w:hAnsiTheme="minorHAnsi" w:cstheme="minorHAnsi"/>
                <w:b/>
              </w:rPr>
              <w:t xml:space="preserve">Artists/ Examples </w:t>
            </w:r>
          </w:p>
        </w:tc>
        <w:tc>
          <w:tcPr>
            <w:tcW w:w="6798" w:type="dxa"/>
            <w:gridSpan w:val="4"/>
          </w:tcPr>
          <w:p w14:paraId="035C7A08" w14:textId="7E8FF0BE" w:rsidR="00AE7E8A" w:rsidRPr="002666C2" w:rsidRDefault="002666C2" w:rsidP="008D0658">
            <w:pPr>
              <w:pStyle w:val="BodyText"/>
              <w:rPr>
                <w:rFonts w:asciiTheme="minorHAnsi" w:hAnsiTheme="minorHAnsi" w:cstheme="minorHAnsi"/>
              </w:rPr>
            </w:pPr>
            <w:r w:rsidRPr="002666C2">
              <w:rPr>
                <w:rFonts w:asciiTheme="minorHAnsi" w:hAnsiTheme="minorHAnsi" w:cstheme="minorHAnsi"/>
              </w:rPr>
              <w:t>Van Gogh</w:t>
            </w:r>
            <w:r w:rsidR="00CD5B20">
              <w:rPr>
                <w:rFonts w:asciiTheme="minorHAnsi" w:hAnsiTheme="minorHAnsi" w:cstheme="minorHAnsi"/>
              </w:rPr>
              <w:t>, Fr</w:t>
            </w:r>
            <w:r w:rsidR="00FA1189">
              <w:rPr>
                <w:rFonts w:asciiTheme="minorHAnsi" w:hAnsiTheme="minorHAnsi" w:cstheme="minorHAnsi"/>
              </w:rPr>
              <w:t>ida Ka</w:t>
            </w:r>
            <w:r w:rsidR="003C479A">
              <w:rPr>
                <w:rFonts w:asciiTheme="minorHAnsi" w:hAnsiTheme="minorHAnsi" w:cstheme="minorHAnsi"/>
              </w:rPr>
              <w:t>h</w:t>
            </w:r>
            <w:r w:rsidR="00FA1189">
              <w:rPr>
                <w:rFonts w:asciiTheme="minorHAnsi" w:hAnsiTheme="minorHAnsi" w:cstheme="minorHAnsi"/>
              </w:rPr>
              <w:t>l</w:t>
            </w:r>
            <w:r w:rsidR="003C479A">
              <w:rPr>
                <w:rFonts w:asciiTheme="minorHAnsi" w:hAnsiTheme="minorHAnsi" w:cstheme="minorHAnsi"/>
              </w:rPr>
              <w:t xml:space="preserve">o, Jean-Michel Basquiat, Andy Warhol, </w:t>
            </w:r>
            <w:r w:rsidR="00347322" w:rsidRPr="002666C2">
              <w:rPr>
                <w:rFonts w:asciiTheme="minorHAnsi" w:hAnsiTheme="minorHAnsi" w:cstheme="minorHAnsi"/>
              </w:rPr>
              <w:t xml:space="preserve">Preston Singletary </w:t>
            </w:r>
          </w:p>
        </w:tc>
        <w:tc>
          <w:tcPr>
            <w:tcW w:w="6727" w:type="dxa"/>
            <w:gridSpan w:val="4"/>
          </w:tcPr>
          <w:p w14:paraId="0DC241E7" w14:textId="60068474" w:rsidR="00AE7E8A" w:rsidRPr="00712CE7" w:rsidRDefault="009E32D3" w:rsidP="008D0658">
            <w:pPr>
              <w:pStyle w:val="BodyText"/>
              <w:rPr>
                <w:rFonts w:asciiTheme="minorHAnsi" w:hAnsiTheme="minorHAnsi" w:cstheme="minorHAnsi"/>
              </w:rPr>
            </w:pPr>
            <w:r w:rsidRPr="00712CE7">
              <w:rPr>
                <w:rFonts w:asciiTheme="minorHAnsi" w:hAnsiTheme="minorHAnsi" w:cstheme="minorHAnsi"/>
              </w:rPr>
              <w:t>Van Gogh,</w:t>
            </w:r>
            <w:r w:rsidR="00545A60" w:rsidRPr="00712CE7">
              <w:rPr>
                <w:rFonts w:asciiTheme="minorHAnsi" w:hAnsiTheme="minorHAnsi" w:cstheme="minorHAnsi"/>
              </w:rPr>
              <w:t xml:space="preserve"> </w:t>
            </w:r>
            <w:r w:rsidR="00D77F87" w:rsidRPr="00712CE7">
              <w:rPr>
                <w:rFonts w:asciiTheme="minorHAnsi" w:hAnsiTheme="minorHAnsi" w:cstheme="minorHAnsi"/>
              </w:rPr>
              <w:t>Duchamp,</w:t>
            </w:r>
            <w:r w:rsidR="00ED1C14" w:rsidRPr="00712CE7">
              <w:rPr>
                <w:rFonts w:asciiTheme="minorHAnsi" w:hAnsiTheme="minorHAnsi" w:cstheme="minorHAnsi"/>
              </w:rPr>
              <w:t xml:space="preserve"> Alyssa </w:t>
            </w:r>
            <w:proofErr w:type="spellStart"/>
            <w:r w:rsidR="00ED1C14" w:rsidRPr="00712CE7">
              <w:rPr>
                <w:rFonts w:asciiTheme="minorHAnsi" w:hAnsiTheme="minorHAnsi" w:cstheme="minorHAnsi"/>
              </w:rPr>
              <w:t>Trofort</w:t>
            </w:r>
            <w:proofErr w:type="spellEnd"/>
            <w:r w:rsidR="00545A60" w:rsidRPr="00712CE7">
              <w:rPr>
                <w:rFonts w:asciiTheme="minorHAnsi" w:hAnsiTheme="minorHAnsi" w:cstheme="minorHAnsi"/>
              </w:rPr>
              <w:t xml:space="preserve"> </w:t>
            </w:r>
            <w:r w:rsidR="00ED1C14" w:rsidRPr="00712CE7">
              <w:rPr>
                <w:rFonts w:asciiTheme="minorHAnsi" w:hAnsiTheme="minorHAnsi" w:cstheme="minorHAnsi"/>
              </w:rPr>
              <w:t xml:space="preserve">Jordan Matter, </w:t>
            </w:r>
            <w:proofErr w:type="spellStart"/>
            <w:r w:rsidR="00B33597" w:rsidRPr="00712CE7">
              <w:rPr>
                <w:rFonts w:asciiTheme="minorHAnsi" w:hAnsiTheme="minorHAnsi" w:cstheme="minorHAnsi"/>
              </w:rPr>
              <w:t>Naum</w:t>
            </w:r>
            <w:proofErr w:type="spellEnd"/>
            <w:r w:rsidR="00B33597" w:rsidRPr="00712CE7">
              <w:rPr>
                <w:rFonts w:asciiTheme="minorHAnsi" w:hAnsiTheme="minorHAnsi" w:cstheme="minorHAnsi"/>
              </w:rPr>
              <w:t xml:space="preserve"> Gabo, </w:t>
            </w:r>
            <w:r w:rsidR="00712CE7" w:rsidRPr="00712CE7">
              <w:rPr>
                <w:rFonts w:asciiTheme="minorHAnsi" w:hAnsiTheme="minorHAnsi" w:cstheme="minorHAnsi"/>
              </w:rPr>
              <w:t xml:space="preserve">Umberto Boccioni, </w:t>
            </w:r>
            <w:r w:rsidR="00B33597" w:rsidRPr="00712CE7">
              <w:rPr>
                <w:rFonts w:asciiTheme="minorHAnsi" w:hAnsiTheme="minorHAnsi" w:cstheme="minorHAnsi"/>
              </w:rPr>
              <w:t xml:space="preserve">Ola </w:t>
            </w:r>
            <w:proofErr w:type="spellStart"/>
            <w:r w:rsidR="00B33597" w:rsidRPr="00712CE7">
              <w:rPr>
                <w:rFonts w:asciiTheme="minorHAnsi" w:hAnsiTheme="minorHAnsi" w:cstheme="minorHAnsi"/>
              </w:rPr>
              <w:t>Betiku</w:t>
            </w:r>
            <w:proofErr w:type="spellEnd"/>
            <w:r w:rsidR="00B33597" w:rsidRPr="00712CE7">
              <w:rPr>
                <w:rFonts w:asciiTheme="minorHAnsi" w:hAnsiTheme="minorHAnsi" w:cstheme="minorHAnsi"/>
              </w:rPr>
              <w:t xml:space="preserve">, </w:t>
            </w:r>
            <w:proofErr w:type="spellStart"/>
            <w:r w:rsidR="00B33597" w:rsidRPr="00712CE7">
              <w:rPr>
                <w:rFonts w:asciiTheme="minorHAnsi" w:hAnsiTheme="minorHAnsi" w:cstheme="minorHAnsi"/>
              </w:rPr>
              <w:t>Tomosteen</w:t>
            </w:r>
            <w:proofErr w:type="spellEnd"/>
            <w:r w:rsidR="00B33597" w:rsidRPr="00712CE7">
              <w:rPr>
                <w:rFonts w:asciiTheme="minorHAnsi" w:hAnsiTheme="minorHAnsi" w:cstheme="minorHAnsi"/>
              </w:rPr>
              <w:t xml:space="preserve">, Liu </w:t>
            </w:r>
            <w:proofErr w:type="spellStart"/>
            <w:r w:rsidR="00B33597" w:rsidRPr="00712CE7">
              <w:rPr>
                <w:rFonts w:asciiTheme="minorHAnsi" w:hAnsiTheme="minorHAnsi" w:cstheme="minorHAnsi"/>
              </w:rPr>
              <w:t>Xiaodong</w:t>
            </w:r>
            <w:proofErr w:type="spellEnd"/>
            <w:r w:rsidR="00B33597" w:rsidRPr="00712CE7">
              <w:rPr>
                <w:rFonts w:asciiTheme="minorHAnsi" w:hAnsiTheme="minorHAnsi" w:cstheme="minorHAnsi"/>
              </w:rPr>
              <w:t>, Rebecca Horn</w:t>
            </w:r>
            <w:r w:rsidR="00DE7B5B" w:rsidRPr="00712CE7">
              <w:rPr>
                <w:rFonts w:asciiTheme="minorHAnsi" w:hAnsiTheme="minorHAnsi" w:cstheme="minorHAnsi"/>
              </w:rPr>
              <w:t>, Jesús Rafael Soto</w:t>
            </w:r>
          </w:p>
        </w:tc>
      </w:tr>
      <w:tr w:rsidR="00AE7E8A" w:rsidRPr="002666C2" w14:paraId="20E99149" w14:textId="77777777" w:rsidTr="00AE7E8A">
        <w:tc>
          <w:tcPr>
            <w:tcW w:w="1230" w:type="dxa"/>
          </w:tcPr>
          <w:p w14:paraId="36FFB3EF" w14:textId="7CB283A6" w:rsidR="00AE7E8A" w:rsidRPr="002666C2" w:rsidRDefault="00AE7E8A" w:rsidP="008D0658">
            <w:pPr>
              <w:pStyle w:val="BodyText"/>
              <w:rPr>
                <w:rFonts w:asciiTheme="minorHAnsi" w:hAnsiTheme="minorHAnsi" w:cstheme="minorHAnsi"/>
                <w:bCs/>
              </w:rPr>
            </w:pPr>
            <w:r w:rsidRPr="002666C2">
              <w:rPr>
                <w:rFonts w:asciiTheme="minorHAnsi" w:hAnsiTheme="minorHAnsi" w:cstheme="minorHAnsi"/>
                <w:b/>
              </w:rPr>
              <w:t>Standards -</w:t>
            </w:r>
          </w:p>
        </w:tc>
        <w:tc>
          <w:tcPr>
            <w:tcW w:w="6798" w:type="dxa"/>
            <w:gridSpan w:val="4"/>
          </w:tcPr>
          <w:p w14:paraId="32199B3A" w14:textId="0179107D" w:rsidR="00C36D1E" w:rsidRPr="00545A60" w:rsidRDefault="00C36D1E" w:rsidP="00C36D1E">
            <w:pPr>
              <w:pStyle w:val="Default"/>
              <w:rPr>
                <w:rFonts w:asciiTheme="minorHAnsi" w:hAnsiTheme="minorHAnsi" w:cstheme="minorHAnsi"/>
                <w:color w:val="77B7CB"/>
              </w:rPr>
            </w:pPr>
            <w:r w:rsidRPr="00545A60">
              <w:rPr>
                <w:rFonts w:asciiTheme="minorHAnsi" w:hAnsiTheme="minorHAnsi" w:cstheme="minorHAnsi"/>
                <w:b/>
                <w:bCs/>
                <w:color w:val="77B7CB"/>
              </w:rPr>
              <w:t>CR – Anchor Standard 3: Refine and complete artistic work.</w:t>
            </w:r>
          </w:p>
          <w:p w14:paraId="350986FF" w14:textId="67D039B0" w:rsidR="00C36D1E" w:rsidRPr="00545A60" w:rsidRDefault="00C36D1E" w:rsidP="00982D83">
            <w:pPr>
              <w:pStyle w:val="Default"/>
              <w:rPr>
                <w:rFonts w:asciiTheme="minorHAnsi" w:hAnsiTheme="minorHAnsi" w:cstheme="minorHAnsi"/>
                <w:color w:val="DE868C"/>
              </w:rPr>
            </w:pPr>
            <w:r w:rsidRPr="00545A60">
              <w:rPr>
                <w:rFonts w:asciiTheme="minorHAnsi" w:hAnsiTheme="minorHAnsi" w:cstheme="minorHAnsi"/>
                <w:b/>
                <w:bCs/>
                <w:color w:val="AB78B4"/>
              </w:rPr>
              <w:t xml:space="preserve">PR – Anchor Standard 6: Convey meaning through the presentation of artistic work. </w:t>
            </w:r>
          </w:p>
          <w:p w14:paraId="7947AE21" w14:textId="77777777" w:rsidR="00982D83" w:rsidRDefault="00C36D1E" w:rsidP="00982D83">
            <w:pPr>
              <w:pStyle w:val="Default"/>
              <w:rPr>
                <w:rFonts w:asciiTheme="minorHAnsi" w:hAnsiTheme="minorHAnsi" w:cstheme="minorHAnsi"/>
                <w:b/>
                <w:bCs/>
                <w:color w:val="DE868C"/>
              </w:rPr>
            </w:pPr>
            <w:r w:rsidRPr="00545A60">
              <w:rPr>
                <w:rFonts w:asciiTheme="minorHAnsi" w:hAnsiTheme="minorHAnsi" w:cstheme="minorHAnsi"/>
                <w:b/>
                <w:bCs/>
                <w:color w:val="DE868C"/>
              </w:rPr>
              <w:t>R – Anchor Standard 9: Apply criteria to evaluate artistic work.</w:t>
            </w:r>
          </w:p>
          <w:p w14:paraId="0A0BD4AF" w14:textId="4AC817D9" w:rsidR="00AE7E8A" w:rsidRPr="00545A60" w:rsidRDefault="00C36D1E" w:rsidP="00982D83">
            <w:pPr>
              <w:pStyle w:val="Default"/>
              <w:rPr>
                <w:rFonts w:asciiTheme="minorHAnsi" w:hAnsiTheme="minorHAnsi" w:cstheme="minorHAnsi"/>
                <w:color w:val="FFBA75"/>
              </w:rPr>
            </w:pPr>
            <w:r w:rsidRPr="00545A60">
              <w:rPr>
                <w:rFonts w:asciiTheme="minorHAnsi" w:hAnsiTheme="minorHAnsi" w:cstheme="minorHAnsi"/>
                <w:b/>
                <w:bCs/>
                <w:color w:val="FFBA75"/>
              </w:rPr>
              <w:t>CN – Anchor Standard 11: Relate artistic ideas and works with societal, cultural, and historical context to deepen understanding</w:t>
            </w:r>
            <w:r w:rsidR="00B0169B" w:rsidRPr="00545A60">
              <w:rPr>
                <w:rFonts w:asciiTheme="minorHAnsi" w:hAnsiTheme="minorHAnsi" w:cstheme="minorHAnsi"/>
                <w:b/>
                <w:bCs/>
                <w:color w:val="FFBA75"/>
              </w:rPr>
              <w:t>.</w:t>
            </w:r>
          </w:p>
        </w:tc>
        <w:tc>
          <w:tcPr>
            <w:tcW w:w="6727" w:type="dxa"/>
            <w:gridSpan w:val="4"/>
          </w:tcPr>
          <w:p w14:paraId="5F6A0F6B" w14:textId="6E745E70" w:rsidR="00C36D1E" w:rsidRPr="00545A60" w:rsidRDefault="00C36D1E" w:rsidP="00C36D1E">
            <w:pPr>
              <w:pStyle w:val="Default"/>
              <w:rPr>
                <w:rFonts w:asciiTheme="minorHAnsi" w:hAnsiTheme="minorHAnsi" w:cstheme="minorHAnsi"/>
                <w:color w:val="77B7CB"/>
              </w:rPr>
            </w:pPr>
            <w:r w:rsidRPr="00545A60">
              <w:rPr>
                <w:rFonts w:asciiTheme="minorHAnsi" w:hAnsiTheme="minorHAnsi" w:cstheme="minorHAnsi"/>
                <w:b/>
                <w:bCs/>
                <w:color w:val="77B7CB"/>
              </w:rPr>
              <w:t>CR – Anchor Standard 1: Generate and conceptualize artistic ideas and work.</w:t>
            </w:r>
          </w:p>
          <w:p w14:paraId="34E6E85E" w14:textId="443923F8" w:rsidR="00C36D1E" w:rsidRPr="00545A60" w:rsidRDefault="00C36D1E" w:rsidP="00C36D1E">
            <w:pPr>
              <w:pStyle w:val="Default"/>
              <w:rPr>
                <w:rFonts w:asciiTheme="minorHAnsi" w:hAnsiTheme="minorHAnsi" w:cstheme="minorHAnsi"/>
                <w:b/>
                <w:bCs/>
                <w:color w:val="AB78B4"/>
              </w:rPr>
            </w:pPr>
            <w:r w:rsidRPr="00545A60">
              <w:rPr>
                <w:rFonts w:asciiTheme="minorHAnsi" w:hAnsiTheme="minorHAnsi" w:cstheme="minorHAnsi"/>
                <w:b/>
                <w:bCs/>
                <w:color w:val="AB78B4"/>
              </w:rPr>
              <w:t xml:space="preserve">PR – Anchor Standard 5: Develop and refine artistic techniques and work for presentation. </w:t>
            </w:r>
          </w:p>
          <w:p w14:paraId="5F25C0B3" w14:textId="2CC5A810" w:rsidR="00B0169B" w:rsidRPr="00545A60" w:rsidRDefault="00B0169B" w:rsidP="00C36D1E">
            <w:pPr>
              <w:pStyle w:val="Default"/>
              <w:rPr>
                <w:rFonts w:asciiTheme="minorHAnsi" w:hAnsiTheme="minorHAnsi" w:cstheme="minorHAnsi"/>
                <w:color w:val="DE868C"/>
              </w:rPr>
            </w:pPr>
            <w:r w:rsidRPr="00545A60">
              <w:rPr>
                <w:rFonts w:asciiTheme="minorHAnsi" w:hAnsiTheme="minorHAnsi" w:cstheme="minorHAnsi"/>
                <w:b/>
                <w:bCs/>
                <w:color w:val="DE868C"/>
              </w:rPr>
              <w:t>R – Anchor Standard 7: Perceive and analyze artistic work.</w:t>
            </w:r>
          </w:p>
          <w:p w14:paraId="42D2829D" w14:textId="35CD457B" w:rsidR="00AE7E8A" w:rsidRPr="00545A60" w:rsidRDefault="00B0169B" w:rsidP="00CF1893">
            <w:pPr>
              <w:rPr>
                <w:rFonts w:asciiTheme="minorHAnsi" w:hAnsiTheme="minorHAnsi" w:cstheme="minorHAnsi"/>
              </w:rPr>
            </w:pPr>
            <w:r w:rsidRPr="00545A60">
              <w:rPr>
                <w:rFonts w:asciiTheme="minorHAnsi" w:hAnsiTheme="minorHAnsi" w:cstheme="minorHAnsi"/>
                <w:b/>
                <w:bCs/>
                <w:color w:val="FFBA75"/>
              </w:rPr>
              <w:t>CN – Anchor Standard 10: Synthesize and relate knowledge and personal experiences to make art.</w:t>
            </w:r>
          </w:p>
        </w:tc>
      </w:tr>
      <w:tr w:rsidR="00E8152C" w:rsidRPr="002666C2" w14:paraId="52BB6185" w14:textId="77777777" w:rsidTr="00AE7E8A">
        <w:tc>
          <w:tcPr>
            <w:tcW w:w="1230" w:type="dxa"/>
          </w:tcPr>
          <w:p w14:paraId="02203392" w14:textId="77777777" w:rsidR="00E8152C" w:rsidRPr="002666C2" w:rsidRDefault="00E8152C" w:rsidP="00E8152C">
            <w:pPr>
              <w:pStyle w:val="LevelB"/>
              <w:outlineLvl w:val="0"/>
              <w:rPr>
                <w:rFonts w:asciiTheme="minorHAnsi" w:hAnsiTheme="minorHAnsi" w:cstheme="minorHAnsi"/>
              </w:rPr>
            </w:pPr>
            <w:r w:rsidRPr="002666C2">
              <w:rPr>
                <w:rFonts w:asciiTheme="minorHAnsi" w:hAnsiTheme="minorHAnsi" w:cstheme="minorHAnsi"/>
              </w:rPr>
              <w:t>Vocabulary</w:t>
            </w:r>
          </w:p>
          <w:p w14:paraId="61955886" w14:textId="06C18710" w:rsidR="00E8152C" w:rsidRPr="002666C2" w:rsidRDefault="00E8152C" w:rsidP="00E8152C">
            <w:pPr>
              <w:pStyle w:val="BodyText"/>
              <w:rPr>
                <w:rFonts w:asciiTheme="minorHAnsi" w:hAnsiTheme="minorHAnsi" w:cstheme="minorHAnsi"/>
                <w:b/>
              </w:rPr>
            </w:pPr>
          </w:p>
        </w:tc>
        <w:tc>
          <w:tcPr>
            <w:tcW w:w="6798" w:type="dxa"/>
            <w:gridSpan w:val="4"/>
          </w:tcPr>
          <w:p w14:paraId="2F0217F5" w14:textId="7437CF89" w:rsidR="00B60308" w:rsidRPr="00AB07CF" w:rsidRDefault="00B60308" w:rsidP="00B60308">
            <w:pPr>
              <w:pStyle w:val="Heading1"/>
              <w:numPr>
                <w:ilvl w:val="0"/>
                <w:numId w:val="0"/>
              </w:numPr>
              <w:spacing w:after="0"/>
              <w:ind w:right="-198"/>
              <w:outlineLvl w:val="0"/>
              <w:rPr>
                <w:rFonts w:asciiTheme="minorHAnsi" w:hAnsiTheme="minorHAnsi" w:cstheme="minorHAnsi"/>
                <w:b w:val="0"/>
                <w:sz w:val="20"/>
              </w:rPr>
            </w:pPr>
            <w:r w:rsidRPr="00AB07CF">
              <w:rPr>
                <w:rFonts w:asciiTheme="minorHAnsi" w:hAnsiTheme="minorHAnsi" w:cstheme="minorHAnsi"/>
                <w:bCs/>
                <w:sz w:val="20"/>
              </w:rPr>
              <w:t>P</w:t>
            </w:r>
            <w:r w:rsidR="00B50A91" w:rsidRPr="00AB07CF">
              <w:rPr>
                <w:rFonts w:asciiTheme="minorHAnsi" w:hAnsiTheme="minorHAnsi" w:cstheme="minorHAnsi"/>
                <w:bCs/>
                <w:sz w:val="20"/>
              </w:rPr>
              <w:t>lan</w:t>
            </w:r>
            <w:r w:rsidR="00AC3399" w:rsidRPr="00AB07CF">
              <w:rPr>
                <w:rFonts w:asciiTheme="minorHAnsi" w:hAnsiTheme="minorHAnsi" w:cstheme="minorHAnsi"/>
                <w:bCs/>
                <w:sz w:val="20"/>
              </w:rPr>
              <w:t>e</w:t>
            </w:r>
            <w:r w:rsidR="00B50A91" w:rsidRPr="00AB07CF">
              <w:rPr>
                <w:rFonts w:asciiTheme="minorHAnsi" w:hAnsiTheme="minorHAnsi" w:cstheme="minorHAnsi"/>
                <w:b w:val="0"/>
                <w:sz w:val="20"/>
              </w:rPr>
              <w:t>:</w:t>
            </w:r>
            <w:r w:rsidR="00AC3399" w:rsidRPr="00AB07CF">
              <w:rPr>
                <w:rFonts w:asciiTheme="minorHAnsi" w:hAnsiTheme="minorHAnsi" w:cstheme="minorHAnsi"/>
                <w:b w:val="0"/>
                <w:sz w:val="20"/>
              </w:rPr>
              <w:t xml:space="preserve"> </w:t>
            </w:r>
            <w:r w:rsidR="00AC3399" w:rsidRPr="00AB07CF">
              <w:rPr>
                <w:rStyle w:val="hgkelc"/>
                <w:rFonts w:asciiTheme="minorHAnsi" w:hAnsiTheme="minorHAnsi" w:cstheme="minorHAnsi"/>
                <w:b w:val="0"/>
                <w:sz w:val="20"/>
              </w:rPr>
              <w:t>the flat surface that the image is created upon</w:t>
            </w:r>
          </w:p>
          <w:p w14:paraId="70513CB9" w14:textId="444512BC" w:rsidR="00B60308" w:rsidRPr="00AB07CF" w:rsidRDefault="00B60308" w:rsidP="00B60308">
            <w:pPr>
              <w:rPr>
                <w:rFonts w:asciiTheme="minorHAnsi" w:hAnsiTheme="minorHAnsi" w:cstheme="minorHAnsi"/>
              </w:rPr>
            </w:pPr>
            <w:r w:rsidRPr="00AB07CF">
              <w:rPr>
                <w:rFonts w:asciiTheme="minorHAnsi" w:hAnsiTheme="minorHAnsi" w:cstheme="minorHAnsi"/>
                <w:b/>
                <w:bCs/>
              </w:rPr>
              <w:t>Shading</w:t>
            </w:r>
            <w:r w:rsidRPr="00AB07CF">
              <w:rPr>
                <w:rFonts w:asciiTheme="minorHAnsi" w:hAnsiTheme="minorHAnsi" w:cstheme="minorHAnsi"/>
              </w:rPr>
              <w:t>:</w:t>
            </w:r>
            <w:r w:rsidR="00AB07CF" w:rsidRPr="00AB07CF">
              <w:rPr>
                <w:rFonts w:asciiTheme="minorHAnsi" w:hAnsiTheme="minorHAnsi" w:cstheme="minorHAnsi"/>
              </w:rPr>
              <w:t xml:space="preserve"> the combination of light and dark areas to create dimension in drawing.</w:t>
            </w:r>
          </w:p>
          <w:p w14:paraId="544FE3DE" w14:textId="534714B8" w:rsidR="00256B7E" w:rsidRPr="00AB07CF" w:rsidRDefault="00B60308" w:rsidP="00B50A91">
            <w:pPr>
              <w:pStyle w:val="Heading1"/>
              <w:numPr>
                <w:ilvl w:val="0"/>
                <w:numId w:val="0"/>
              </w:numPr>
              <w:spacing w:after="0"/>
              <w:ind w:right="-198"/>
              <w:outlineLvl w:val="0"/>
              <w:rPr>
                <w:rFonts w:asciiTheme="minorHAnsi" w:hAnsiTheme="minorHAnsi" w:cstheme="minorHAnsi"/>
                <w:b w:val="0"/>
                <w:sz w:val="20"/>
              </w:rPr>
            </w:pPr>
            <w:r w:rsidRPr="00AB07CF">
              <w:rPr>
                <w:rFonts w:asciiTheme="minorHAnsi" w:hAnsiTheme="minorHAnsi" w:cstheme="minorHAnsi"/>
                <w:bCs/>
                <w:sz w:val="20"/>
              </w:rPr>
              <w:t>Self-p</w:t>
            </w:r>
            <w:r w:rsidR="00256B7E" w:rsidRPr="00AB07CF">
              <w:rPr>
                <w:rFonts w:asciiTheme="minorHAnsi" w:hAnsiTheme="minorHAnsi" w:cstheme="minorHAnsi"/>
                <w:bCs/>
                <w:sz w:val="20"/>
              </w:rPr>
              <w:t>ortrait</w:t>
            </w:r>
            <w:r w:rsidR="00256B7E" w:rsidRPr="00AB07CF">
              <w:rPr>
                <w:rFonts w:asciiTheme="minorHAnsi" w:hAnsiTheme="minorHAnsi" w:cstheme="minorHAnsi"/>
                <w:b w:val="0"/>
                <w:sz w:val="20"/>
              </w:rPr>
              <w:t>:</w:t>
            </w:r>
            <w:r w:rsidR="00AB07CF" w:rsidRPr="00AB07CF">
              <w:rPr>
                <w:rFonts w:asciiTheme="minorHAnsi" w:hAnsiTheme="minorHAnsi" w:cstheme="minorHAnsi"/>
                <w:b w:val="0"/>
                <w:sz w:val="20"/>
              </w:rPr>
              <w:t xml:space="preserve"> a representation of oneself created by oneself.</w:t>
            </w:r>
          </w:p>
          <w:p w14:paraId="3AB6AC8D" w14:textId="7929BE75" w:rsidR="00B60308" w:rsidRPr="00AB07CF" w:rsidRDefault="00B60308" w:rsidP="00B60308">
            <w:pPr>
              <w:rPr>
                <w:rFonts w:asciiTheme="minorHAnsi" w:hAnsiTheme="minorHAnsi" w:cstheme="minorHAnsi"/>
              </w:rPr>
            </w:pPr>
            <w:r w:rsidRPr="00AB07CF">
              <w:rPr>
                <w:rFonts w:asciiTheme="minorHAnsi" w:hAnsiTheme="minorHAnsi" w:cstheme="minorHAnsi"/>
                <w:b/>
                <w:bCs/>
              </w:rPr>
              <w:t>Abstraction</w:t>
            </w:r>
            <w:r w:rsidRPr="00AB07CF">
              <w:rPr>
                <w:rFonts w:asciiTheme="minorHAnsi" w:hAnsiTheme="minorHAnsi" w:cstheme="minorHAnsi"/>
              </w:rPr>
              <w:t>:</w:t>
            </w:r>
            <w:r w:rsidR="00AB07CF" w:rsidRPr="00AB07CF">
              <w:rPr>
                <w:rFonts w:asciiTheme="minorHAnsi" w:hAnsiTheme="minorHAnsi" w:cstheme="minorHAnsi"/>
              </w:rPr>
              <w:t xml:space="preserve"> </w:t>
            </w:r>
            <w:r w:rsidR="00AB07CF" w:rsidRPr="00AB07CF">
              <w:rPr>
                <w:rStyle w:val="acopre"/>
                <w:rFonts w:asciiTheme="minorHAnsi" w:hAnsiTheme="minorHAnsi" w:cstheme="minorHAnsi"/>
              </w:rPr>
              <w:t>a departure from reality in depiction of imagery; this departure from accurate representation can be slight, partial, or complete.</w:t>
            </w:r>
          </w:p>
          <w:p w14:paraId="47071FE8" w14:textId="1043764A" w:rsidR="00D960B8" w:rsidRPr="00AB07CF" w:rsidRDefault="00B60308" w:rsidP="00256B7E">
            <w:pPr>
              <w:rPr>
                <w:rFonts w:asciiTheme="minorHAnsi" w:hAnsiTheme="minorHAnsi" w:cstheme="minorHAnsi"/>
              </w:rPr>
            </w:pPr>
            <w:r w:rsidRPr="00AB07CF">
              <w:rPr>
                <w:rFonts w:asciiTheme="minorHAnsi" w:hAnsiTheme="minorHAnsi" w:cstheme="minorHAnsi"/>
                <w:b/>
                <w:bCs/>
              </w:rPr>
              <w:t>S</w:t>
            </w:r>
            <w:r w:rsidR="00D960B8" w:rsidRPr="00AB07CF">
              <w:rPr>
                <w:rFonts w:asciiTheme="minorHAnsi" w:hAnsiTheme="minorHAnsi" w:cstheme="minorHAnsi"/>
                <w:b/>
                <w:bCs/>
              </w:rPr>
              <w:t>ymbol</w:t>
            </w:r>
            <w:r w:rsidR="00D960B8" w:rsidRPr="00AB07CF">
              <w:rPr>
                <w:rFonts w:asciiTheme="minorHAnsi" w:hAnsiTheme="minorHAnsi" w:cstheme="minorHAnsi"/>
              </w:rPr>
              <w:t>:</w:t>
            </w:r>
            <w:r w:rsidR="00AB07CF" w:rsidRPr="00AB07CF">
              <w:rPr>
                <w:rFonts w:asciiTheme="minorHAnsi" w:hAnsiTheme="minorHAnsi" w:cstheme="minorHAnsi"/>
              </w:rPr>
              <w:t xml:space="preserve"> </w:t>
            </w:r>
            <w:r w:rsidR="00AB07CF" w:rsidRPr="00AB07CF">
              <w:rPr>
                <w:rStyle w:val="hgkelc"/>
                <w:rFonts w:asciiTheme="minorHAnsi" w:hAnsiTheme="minorHAnsi" w:cstheme="minorHAnsi"/>
              </w:rPr>
              <w:t>usually, a recognizable thing – an animal, a plant, an object, etc. – that stands for something else.</w:t>
            </w:r>
          </w:p>
          <w:p w14:paraId="3971EB2A" w14:textId="52D76071" w:rsidR="00D960B8" w:rsidRPr="00AB07CF" w:rsidRDefault="00B60308" w:rsidP="00256B7E">
            <w:pPr>
              <w:rPr>
                <w:rFonts w:asciiTheme="minorHAnsi" w:hAnsiTheme="minorHAnsi" w:cstheme="minorHAnsi"/>
              </w:rPr>
            </w:pPr>
            <w:r w:rsidRPr="00AB07CF">
              <w:rPr>
                <w:rFonts w:asciiTheme="minorHAnsi" w:hAnsiTheme="minorHAnsi" w:cstheme="minorHAnsi"/>
                <w:b/>
                <w:bCs/>
              </w:rPr>
              <w:t>S</w:t>
            </w:r>
            <w:r w:rsidR="00D960B8" w:rsidRPr="00AB07CF">
              <w:rPr>
                <w:rFonts w:asciiTheme="minorHAnsi" w:hAnsiTheme="minorHAnsi" w:cstheme="minorHAnsi"/>
                <w:b/>
                <w:bCs/>
              </w:rPr>
              <w:t>creen print</w:t>
            </w:r>
            <w:r w:rsidR="00AB07CF" w:rsidRPr="00AB07CF">
              <w:rPr>
                <w:rFonts w:asciiTheme="minorHAnsi" w:hAnsiTheme="minorHAnsi" w:cstheme="minorHAnsi"/>
                <w:b/>
                <w:bCs/>
              </w:rPr>
              <w:t>ing</w:t>
            </w:r>
            <w:r w:rsidR="00D960B8" w:rsidRPr="00AB07CF">
              <w:rPr>
                <w:rFonts w:asciiTheme="minorHAnsi" w:hAnsiTheme="minorHAnsi" w:cstheme="minorHAnsi"/>
              </w:rPr>
              <w:t>:</w:t>
            </w:r>
            <w:r w:rsidR="00AB07CF" w:rsidRPr="00AB07CF">
              <w:rPr>
                <w:rFonts w:asciiTheme="minorHAnsi" w:hAnsiTheme="minorHAnsi" w:cstheme="minorHAnsi"/>
              </w:rPr>
              <w:t xml:space="preserve"> </w:t>
            </w:r>
            <w:r w:rsidR="00AB07CF" w:rsidRPr="00AB07CF">
              <w:rPr>
                <w:rStyle w:val="hgkelc"/>
                <w:rFonts w:asciiTheme="minorHAnsi" w:hAnsiTheme="minorHAnsi" w:cstheme="minorHAnsi"/>
              </w:rPr>
              <w:t>a process where ink is forced through a mesh screen onto a surface.</w:t>
            </w:r>
          </w:p>
        </w:tc>
        <w:tc>
          <w:tcPr>
            <w:tcW w:w="6727" w:type="dxa"/>
            <w:gridSpan w:val="4"/>
          </w:tcPr>
          <w:p w14:paraId="7F0A889B" w14:textId="1785C503" w:rsidR="002F4ED8" w:rsidRPr="008A7A49" w:rsidRDefault="00B60308" w:rsidP="002F4ED8">
            <w:pPr>
              <w:rPr>
                <w:rFonts w:asciiTheme="minorHAnsi" w:hAnsiTheme="minorHAnsi" w:cstheme="minorHAnsi"/>
              </w:rPr>
            </w:pPr>
            <w:r w:rsidRPr="008A7A49">
              <w:rPr>
                <w:rFonts w:asciiTheme="minorHAnsi" w:hAnsiTheme="minorHAnsi" w:cstheme="minorHAnsi"/>
                <w:b/>
                <w:bCs/>
              </w:rPr>
              <w:t>K</w:t>
            </w:r>
            <w:r w:rsidR="002F4ED8" w:rsidRPr="008A7A49">
              <w:rPr>
                <w:rFonts w:asciiTheme="minorHAnsi" w:hAnsiTheme="minorHAnsi" w:cstheme="minorHAnsi"/>
                <w:b/>
                <w:bCs/>
              </w:rPr>
              <w:t>inetic</w:t>
            </w:r>
            <w:r w:rsidR="002F4ED8" w:rsidRPr="008A7A49">
              <w:rPr>
                <w:rFonts w:asciiTheme="minorHAnsi" w:hAnsiTheme="minorHAnsi" w:cstheme="minorHAnsi"/>
              </w:rPr>
              <w:t>:</w:t>
            </w:r>
            <w:r w:rsidR="00AB07CF" w:rsidRPr="008A7A49">
              <w:rPr>
                <w:rFonts w:asciiTheme="minorHAnsi" w:hAnsiTheme="minorHAnsi" w:cstheme="minorHAnsi"/>
              </w:rPr>
              <w:t xml:space="preserve"> </w:t>
            </w:r>
            <w:r w:rsidR="00DB4AD3" w:rsidRPr="008A7A49">
              <w:rPr>
                <w:rFonts w:asciiTheme="minorHAnsi" w:hAnsiTheme="minorHAnsi" w:cstheme="minorHAnsi"/>
              </w:rPr>
              <w:t>relating to or resulting from motion; the representation of motion in art.</w:t>
            </w:r>
          </w:p>
          <w:p w14:paraId="7808F117" w14:textId="66CE42FC" w:rsidR="002F4ED8" w:rsidRPr="008A7A49" w:rsidRDefault="00B60308" w:rsidP="002F4ED8">
            <w:pPr>
              <w:pStyle w:val="Heading1"/>
              <w:numPr>
                <w:ilvl w:val="0"/>
                <w:numId w:val="0"/>
              </w:numPr>
              <w:spacing w:after="0"/>
              <w:ind w:right="-198"/>
              <w:outlineLvl w:val="0"/>
              <w:rPr>
                <w:rFonts w:asciiTheme="minorHAnsi" w:hAnsiTheme="minorHAnsi" w:cstheme="minorHAnsi"/>
                <w:b w:val="0"/>
                <w:sz w:val="20"/>
              </w:rPr>
            </w:pPr>
            <w:r w:rsidRPr="008A7A49">
              <w:rPr>
                <w:rFonts w:asciiTheme="minorHAnsi" w:hAnsiTheme="minorHAnsi" w:cstheme="minorHAnsi"/>
                <w:bCs/>
                <w:sz w:val="20"/>
              </w:rPr>
              <w:t>G</w:t>
            </w:r>
            <w:r w:rsidR="002F4ED8" w:rsidRPr="008A7A49">
              <w:rPr>
                <w:rFonts w:asciiTheme="minorHAnsi" w:hAnsiTheme="minorHAnsi" w:cstheme="minorHAnsi"/>
                <w:bCs/>
                <w:sz w:val="20"/>
              </w:rPr>
              <w:t>esture</w:t>
            </w:r>
            <w:r w:rsidR="002F4ED8" w:rsidRPr="008A7A49">
              <w:rPr>
                <w:rFonts w:asciiTheme="minorHAnsi" w:hAnsiTheme="minorHAnsi" w:cstheme="minorHAnsi"/>
                <w:b w:val="0"/>
                <w:sz w:val="20"/>
              </w:rPr>
              <w:t>:</w:t>
            </w:r>
            <w:r w:rsidR="00DB4AD3" w:rsidRPr="008A7A49">
              <w:rPr>
                <w:rFonts w:asciiTheme="minorHAnsi" w:hAnsiTheme="minorHAnsi" w:cstheme="minorHAnsi"/>
                <w:b w:val="0"/>
                <w:sz w:val="20"/>
              </w:rPr>
              <w:t xml:space="preserve"> referring to the movement of an artist’s hand or body in the creation of an artwork.</w:t>
            </w:r>
          </w:p>
          <w:p w14:paraId="0065D929" w14:textId="3B65E6F9" w:rsidR="002F4ED8" w:rsidRPr="008A7A49" w:rsidRDefault="00B60308" w:rsidP="002F4ED8">
            <w:pPr>
              <w:rPr>
                <w:rFonts w:asciiTheme="minorHAnsi" w:hAnsiTheme="minorHAnsi" w:cstheme="minorHAnsi"/>
              </w:rPr>
            </w:pPr>
            <w:r w:rsidRPr="008A7A49">
              <w:rPr>
                <w:rFonts w:asciiTheme="minorHAnsi" w:hAnsiTheme="minorHAnsi" w:cstheme="minorHAnsi"/>
                <w:b/>
                <w:bCs/>
              </w:rPr>
              <w:t>A</w:t>
            </w:r>
            <w:r w:rsidR="002F4ED8" w:rsidRPr="008A7A49">
              <w:rPr>
                <w:rFonts w:asciiTheme="minorHAnsi" w:hAnsiTheme="minorHAnsi" w:cstheme="minorHAnsi"/>
                <w:b/>
                <w:bCs/>
              </w:rPr>
              <w:t>perture</w:t>
            </w:r>
            <w:r w:rsidR="002F4ED8" w:rsidRPr="008A7A49">
              <w:rPr>
                <w:rFonts w:asciiTheme="minorHAnsi" w:hAnsiTheme="minorHAnsi" w:cstheme="minorHAnsi"/>
              </w:rPr>
              <w:t>:</w:t>
            </w:r>
            <w:r w:rsidR="00DB4AD3" w:rsidRPr="008A7A49">
              <w:rPr>
                <w:rFonts w:asciiTheme="minorHAnsi" w:hAnsiTheme="minorHAnsi" w:cstheme="minorHAnsi"/>
              </w:rPr>
              <w:t xml:space="preserve"> r</w:t>
            </w:r>
            <w:r w:rsidR="00DB4AD3" w:rsidRPr="008A7A49">
              <w:rPr>
                <w:rStyle w:val="hgkelc"/>
                <w:rFonts w:asciiTheme="minorHAnsi" w:hAnsiTheme="minorHAnsi" w:cstheme="minorHAnsi"/>
              </w:rPr>
              <w:t>efers to the opening of a lens's diaphragm through which light passes.</w:t>
            </w:r>
          </w:p>
          <w:p w14:paraId="4BC31A4C" w14:textId="13E3F91C" w:rsidR="002F4ED8" w:rsidRPr="008A7A49" w:rsidRDefault="00B60308" w:rsidP="002F4ED8">
            <w:pPr>
              <w:rPr>
                <w:rFonts w:asciiTheme="minorHAnsi" w:hAnsiTheme="minorHAnsi" w:cstheme="minorHAnsi"/>
              </w:rPr>
            </w:pPr>
            <w:r w:rsidRPr="008A7A49">
              <w:rPr>
                <w:rFonts w:asciiTheme="minorHAnsi" w:hAnsiTheme="minorHAnsi" w:cstheme="minorHAnsi"/>
                <w:b/>
                <w:bCs/>
              </w:rPr>
              <w:t>E</w:t>
            </w:r>
            <w:r w:rsidR="002F4ED8" w:rsidRPr="008A7A49">
              <w:rPr>
                <w:rFonts w:asciiTheme="minorHAnsi" w:hAnsiTheme="minorHAnsi" w:cstheme="minorHAnsi"/>
                <w:b/>
                <w:bCs/>
              </w:rPr>
              <w:t>xposure</w:t>
            </w:r>
            <w:r w:rsidR="002F4ED8" w:rsidRPr="008A7A49">
              <w:rPr>
                <w:rFonts w:asciiTheme="minorHAnsi" w:hAnsiTheme="minorHAnsi" w:cstheme="minorHAnsi"/>
              </w:rPr>
              <w:t>:</w:t>
            </w:r>
            <w:r w:rsidR="00DB4AD3" w:rsidRPr="008A7A49">
              <w:rPr>
                <w:rFonts w:asciiTheme="minorHAnsi" w:hAnsiTheme="minorHAnsi" w:cstheme="minorHAnsi"/>
              </w:rPr>
              <w:t xml:space="preserve"> the overall brightness or darkness of a photograph.</w:t>
            </w:r>
          </w:p>
          <w:p w14:paraId="77EF0A1B" w14:textId="23A23765" w:rsidR="002F4ED8" w:rsidRPr="008A7A49" w:rsidRDefault="002F4ED8" w:rsidP="002F4ED8">
            <w:pPr>
              <w:rPr>
                <w:rFonts w:asciiTheme="minorHAnsi" w:hAnsiTheme="minorHAnsi" w:cstheme="minorHAnsi"/>
              </w:rPr>
            </w:pPr>
            <w:r w:rsidRPr="008A7A49">
              <w:rPr>
                <w:rFonts w:asciiTheme="minorHAnsi" w:hAnsiTheme="minorHAnsi" w:cstheme="minorHAnsi"/>
                <w:b/>
                <w:bCs/>
              </w:rPr>
              <w:t>ISO</w:t>
            </w:r>
            <w:r w:rsidRPr="008A7A49">
              <w:rPr>
                <w:rFonts w:asciiTheme="minorHAnsi" w:hAnsiTheme="minorHAnsi" w:cstheme="minorHAnsi"/>
              </w:rPr>
              <w:t>:</w:t>
            </w:r>
            <w:r w:rsidR="00DB4AD3" w:rsidRPr="008A7A49">
              <w:rPr>
                <w:rFonts w:asciiTheme="minorHAnsi" w:hAnsiTheme="minorHAnsi" w:cstheme="minorHAnsi"/>
              </w:rPr>
              <w:t xml:space="preserve"> refers to a camera’s sensitivity to light.</w:t>
            </w:r>
          </w:p>
          <w:p w14:paraId="734141AC" w14:textId="737FBF07" w:rsidR="002F4ED8" w:rsidRPr="008A7A49" w:rsidRDefault="00B60308" w:rsidP="002F4ED8">
            <w:pPr>
              <w:rPr>
                <w:rFonts w:asciiTheme="minorHAnsi" w:hAnsiTheme="minorHAnsi" w:cstheme="minorHAnsi"/>
              </w:rPr>
            </w:pPr>
            <w:r w:rsidRPr="008A7A49">
              <w:rPr>
                <w:rFonts w:asciiTheme="minorHAnsi" w:hAnsiTheme="minorHAnsi" w:cstheme="minorHAnsi"/>
                <w:b/>
                <w:bCs/>
              </w:rPr>
              <w:t>S</w:t>
            </w:r>
            <w:r w:rsidR="002F4ED8" w:rsidRPr="008A7A49">
              <w:rPr>
                <w:rFonts w:asciiTheme="minorHAnsi" w:hAnsiTheme="minorHAnsi" w:cstheme="minorHAnsi"/>
                <w:b/>
                <w:bCs/>
              </w:rPr>
              <w:t>top motion</w:t>
            </w:r>
            <w:r w:rsidRPr="008A7A49">
              <w:rPr>
                <w:rFonts w:asciiTheme="minorHAnsi" w:hAnsiTheme="minorHAnsi" w:cstheme="minorHAnsi"/>
              </w:rPr>
              <w:t>:</w:t>
            </w:r>
            <w:r w:rsidR="00DB4AD3" w:rsidRPr="008A7A49">
              <w:rPr>
                <w:rFonts w:asciiTheme="minorHAnsi" w:hAnsiTheme="minorHAnsi" w:cstheme="minorHAnsi"/>
              </w:rPr>
              <w:t xml:space="preserve"> </w:t>
            </w:r>
            <w:r w:rsidR="00DB4AD3" w:rsidRPr="008A7A49">
              <w:rPr>
                <w:rStyle w:val="hgkelc"/>
                <w:rFonts w:asciiTheme="minorHAnsi" w:hAnsiTheme="minorHAnsi" w:cstheme="minorHAnsi"/>
              </w:rPr>
              <w:t>an animated filmmaking technique in which objects are physically manipulated in small increments between individually photographed frames</w:t>
            </w:r>
          </w:p>
          <w:p w14:paraId="625785F8" w14:textId="1686217F" w:rsidR="002F4ED8" w:rsidRPr="008A7A49" w:rsidRDefault="00B60308" w:rsidP="002F4ED8">
            <w:pPr>
              <w:rPr>
                <w:rFonts w:asciiTheme="minorHAnsi" w:hAnsiTheme="minorHAnsi" w:cstheme="minorHAnsi"/>
              </w:rPr>
            </w:pPr>
            <w:r w:rsidRPr="008A7A49">
              <w:rPr>
                <w:rFonts w:asciiTheme="minorHAnsi" w:hAnsiTheme="minorHAnsi" w:cstheme="minorHAnsi"/>
                <w:b/>
                <w:bCs/>
              </w:rPr>
              <w:t>I</w:t>
            </w:r>
            <w:r w:rsidR="002F4ED8" w:rsidRPr="008A7A49">
              <w:rPr>
                <w:rFonts w:asciiTheme="minorHAnsi" w:hAnsiTheme="minorHAnsi" w:cstheme="minorHAnsi"/>
                <w:b/>
                <w:bCs/>
              </w:rPr>
              <w:t>nstallation</w:t>
            </w:r>
            <w:r w:rsidR="002F4ED8" w:rsidRPr="008A7A49">
              <w:rPr>
                <w:rFonts w:asciiTheme="minorHAnsi" w:hAnsiTheme="minorHAnsi" w:cstheme="minorHAnsi"/>
              </w:rPr>
              <w:t>:</w:t>
            </w:r>
            <w:r w:rsidR="008A7A49" w:rsidRPr="008A7A49">
              <w:rPr>
                <w:rStyle w:val="Heading1Char"/>
                <w:rFonts w:asciiTheme="minorHAnsi" w:hAnsiTheme="minorHAnsi" w:cstheme="minorHAnsi"/>
              </w:rPr>
              <w:t xml:space="preserve"> </w:t>
            </w:r>
            <w:r w:rsidR="008A7A49" w:rsidRPr="008A7A49">
              <w:rPr>
                <w:rStyle w:val="hgkelc"/>
                <w:rFonts w:asciiTheme="minorHAnsi" w:hAnsiTheme="minorHAnsi" w:cstheme="minorHAnsi"/>
              </w:rPr>
              <w:t xml:space="preserve">large-scale, mixed-media constructions, often designed for a specific place or for a temporary </w:t>
            </w:r>
            <w:proofErr w:type="gramStart"/>
            <w:r w:rsidR="008A7A49" w:rsidRPr="008A7A49">
              <w:rPr>
                <w:rStyle w:val="hgkelc"/>
                <w:rFonts w:asciiTheme="minorHAnsi" w:hAnsiTheme="minorHAnsi" w:cstheme="minorHAnsi"/>
              </w:rPr>
              <w:t>period of time</w:t>
            </w:r>
            <w:proofErr w:type="gramEnd"/>
            <w:r w:rsidR="008A7A49" w:rsidRPr="008A7A49">
              <w:rPr>
                <w:rStyle w:val="hgkelc"/>
                <w:rFonts w:asciiTheme="minorHAnsi" w:hAnsiTheme="minorHAnsi" w:cstheme="minorHAnsi"/>
              </w:rPr>
              <w:t>.</w:t>
            </w:r>
          </w:p>
        </w:tc>
      </w:tr>
    </w:tbl>
    <w:p w14:paraId="517FD35F" w14:textId="77777777" w:rsidR="00234BF3" w:rsidRPr="002666C2" w:rsidRDefault="00234BF3">
      <w:pPr>
        <w:widowControl/>
        <w:rPr>
          <w:rFonts w:asciiTheme="minorHAnsi" w:hAnsiTheme="minorHAnsi" w:cstheme="minorHAnsi"/>
          <w:b/>
          <w:color w:val="FF0000"/>
          <w:sz w:val="16"/>
        </w:rPr>
      </w:pPr>
      <w:r w:rsidRPr="002666C2">
        <w:rPr>
          <w:rFonts w:asciiTheme="minorHAnsi" w:hAnsiTheme="minorHAnsi" w:cstheme="minorHAnsi"/>
          <w:color w:val="FF0000"/>
          <w:sz w:val="16"/>
        </w:rPr>
        <w:br w:type="page"/>
      </w:r>
    </w:p>
    <w:p w14:paraId="131D6861" w14:textId="77777777" w:rsidR="00AC11BB" w:rsidRPr="002666C2" w:rsidRDefault="00AC11BB" w:rsidP="00966E91">
      <w:pPr>
        <w:pStyle w:val="LevelB"/>
        <w:outlineLvl w:val="0"/>
        <w:rPr>
          <w:rFonts w:asciiTheme="minorHAnsi" w:hAnsiTheme="minorHAnsi" w:cstheme="minorHAnsi"/>
          <w:color w:val="FF0000"/>
          <w:sz w:val="16"/>
        </w:rPr>
      </w:pPr>
    </w:p>
    <w:p w14:paraId="7015B6EA" w14:textId="77777777" w:rsidR="00AC11BB" w:rsidRPr="002666C2" w:rsidRDefault="00AC11BB" w:rsidP="00966E91">
      <w:pPr>
        <w:pStyle w:val="LevelB"/>
        <w:outlineLvl w:val="0"/>
        <w:rPr>
          <w:rFonts w:asciiTheme="minorHAnsi" w:hAnsiTheme="minorHAnsi" w:cstheme="minorHAnsi"/>
          <w:sz w:val="16"/>
        </w:rPr>
      </w:pPr>
    </w:p>
    <w:tbl>
      <w:tblPr>
        <w:tblStyle w:val="TableGrid"/>
        <w:tblW w:w="14668" w:type="dxa"/>
        <w:tblLayout w:type="fixed"/>
        <w:tblLook w:val="04A0" w:firstRow="1" w:lastRow="0" w:firstColumn="1" w:lastColumn="0" w:noHBand="0" w:noVBand="1"/>
      </w:tblPr>
      <w:tblGrid>
        <w:gridCol w:w="1345"/>
        <w:gridCol w:w="1637"/>
        <w:gridCol w:w="1639"/>
        <w:gridCol w:w="1638"/>
        <w:gridCol w:w="1640"/>
        <w:gridCol w:w="1692"/>
        <w:gridCol w:w="1692"/>
        <w:gridCol w:w="1692"/>
        <w:gridCol w:w="1693"/>
      </w:tblGrid>
      <w:tr w:rsidR="00AC11BB" w:rsidRPr="002666C2" w14:paraId="650BE6D1" w14:textId="77777777" w:rsidTr="00E8152C">
        <w:trPr>
          <w:trHeight w:val="220"/>
        </w:trPr>
        <w:tc>
          <w:tcPr>
            <w:tcW w:w="1345" w:type="dxa"/>
          </w:tcPr>
          <w:p w14:paraId="0C173129" w14:textId="77777777" w:rsidR="00AC11BB" w:rsidRPr="002666C2" w:rsidRDefault="00AC11BB" w:rsidP="00966E91">
            <w:pPr>
              <w:pStyle w:val="BodyText"/>
              <w:rPr>
                <w:rFonts w:asciiTheme="minorHAnsi" w:hAnsiTheme="minorHAnsi" w:cstheme="minorHAnsi"/>
                <w:b/>
              </w:rPr>
            </w:pPr>
          </w:p>
        </w:tc>
        <w:tc>
          <w:tcPr>
            <w:tcW w:w="6554" w:type="dxa"/>
            <w:gridSpan w:val="4"/>
          </w:tcPr>
          <w:p w14:paraId="70C5B900" w14:textId="77726B01" w:rsidR="00AC11BB" w:rsidRPr="002666C2" w:rsidRDefault="00AC11BB" w:rsidP="00966E91">
            <w:pPr>
              <w:pStyle w:val="Heading2"/>
              <w:outlineLvl w:val="1"/>
              <w:rPr>
                <w:rFonts w:asciiTheme="minorHAnsi" w:hAnsiTheme="minorHAnsi" w:cstheme="minorHAnsi"/>
                <w:b/>
                <w:i w:val="0"/>
                <w:sz w:val="20"/>
              </w:rPr>
            </w:pPr>
            <w:r w:rsidRPr="002666C2">
              <w:rPr>
                <w:rFonts w:asciiTheme="minorHAnsi" w:hAnsiTheme="minorHAnsi" w:cstheme="minorHAnsi"/>
                <w:b/>
                <w:i w:val="0"/>
                <w:sz w:val="20"/>
              </w:rPr>
              <w:t xml:space="preserve">Year </w:t>
            </w:r>
            <w:r w:rsidR="00E8152C" w:rsidRPr="002666C2">
              <w:rPr>
                <w:rFonts w:asciiTheme="minorHAnsi" w:hAnsiTheme="minorHAnsi" w:cstheme="minorHAnsi"/>
                <w:b/>
                <w:i w:val="0"/>
                <w:sz w:val="20"/>
              </w:rPr>
              <w:t>10</w:t>
            </w:r>
            <w:r w:rsidRPr="002666C2">
              <w:rPr>
                <w:rFonts w:asciiTheme="minorHAnsi" w:hAnsiTheme="minorHAnsi" w:cstheme="minorHAnsi"/>
                <w:b/>
                <w:i w:val="0"/>
                <w:sz w:val="20"/>
              </w:rPr>
              <w:t xml:space="preserve"> Semester 1</w:t>
            </w:r>
          </w:p>
        </w:tc>
        <w:tc>
          <w:tcPr>
            <w:tcW w:w="6769" w:type="dxa"/>
            <w:gridSpan w:val="4"/>
          </w:tcPr>
          <w:p w14:paraId="6C571D4C" w14:textId="5F9BC91E" w:rsidR="00AC11BB" w:rsidRPr="002666C2" w:rsidRDefault="00AC11BB" w:rsidP="00966E91">
            <w:pPr>
              <w:pStyle w:val="Heading1"/>
              <w:numPr>
                <w:ilvl w:val="0"/>
                <w:numId w:val="0"/>
              </w:numPr>
              <w:tabs>
                <w:tab w:val="clear" w:pos="567"/>
              </w:tabs>
              <w:spacing w:after="0"/>
              <w:outlineLvl w:val="0"/>
              <w:rPr>
                <w:rFonts w:asciiTheme="minorHAnsi" w:hAnsiTheme="minorHAnsi" w:cstheme="minorHAnsi"/>
                <w:sz w:val="20"/>
              </w:rPr>
            </w:pPr>
            <w:r w:rsidRPr="002666C2">
              <w:rPr>
                <w:rFonts w:asciiTheme="minorHAnsi" w:hAnsiTheme="minorHAnsi" w:cstheme="minorHAnsi"/>
                <w:sz w:val="20"/>
              </w:rPr>
              <w:t xml:space="preserve">Year </w:t>
            </w:r>
            <w:r w:rsidR="00E8152C" w:rsidRPr="002666C2">
              <w:rPr>
                <w:rFonts w:asciiTheme="minorHAnsi" w:hAnsiTheme="minorHAnsi" w:cstheme="minorHAnsi"/>
                <w:sz w:val="20"/>
              </w:rPr>
              <w:t>10</w:t>
            </w:r>
            <w:r w:rsidRPr="002666C2">
              <w:rPr>
                <w:rFonts w:asciiTheme="minorHAnsi" w:hAnsiTheme="minorHAnsi" w:cstheme="minorHAnsi"/>
                <w:sz w:val="20"/>
              </w:rPr>
              <w:t xml:space="preserve"> Semester 2</w:t>
            </w:r>
          </w:p>
        </w:tc>
      </w:tr>
      <w:tr w:rsidR="00E8152C" w:rsidRPr="002666C2" w14:paraId="102D80C7" w14:textId="77777777" w:rsidTr="00E8152C">
        <w:trPr>
          <w:trHeight w:val="1600"/>
        </w:trPr>
        <w:tc>
          <w:tcPr>
            <w:tcW w:w="1345" w:type="dxa"/>
          </w:tcPr>
          <w:p w14:paraId="14A2C3A9" w14:textId="77777777" w:rsidR="00E8152C" w:rsidRPr="002666C2" w:rsidRDefault="00E8152C" w:rsidP="00E8152C">
            <w:pPr>
              <w:pStyle w:val="BodyText"/>
              <w:rPr>
                <w:rFonts w:asciiTheme="minorHAnsi" w:hAnsiTheme="minorHAnsi" w:cstheme="minorHAnsi"/>
                <w:b/>
              </w:rPr>
            </w:pPr>
            <w:r w:rsidRPr="002666C2">
              <w:rPr>
                <w:rFonts w:asciiTheme="minorHAnsi" w:hAnsiTheme="minorHAnsi" w:cstheme="minorHAnsi"/>
                <w:b/>
              </w:rPr>
              <w:t>Practice</w:t>
            </w:r>
          </w:p>
          <w:p w14:paraId="4338D4CE" w14:textId="77777777" w:rsidR="00E8152C" w:rsidRPr="002666C2" w:rsidRDefault="00E8152C" w:rsidP="00E8152C">
            <w:pPr>
              <w:pStyle w:val="BodyText"/>
              <w:rPr>
                <w:rFonts w:asciiTheme="minorHAnsi" w:hAnsiTheme="minorHAnsi" w:cstheme="minorHAnsi"/>
                <w:b/>
              </w:rPr>
            </w:pPr>
            <w:r w:rsidRPr="002666C2">
              <w:rPr>
                <w:rFonts w:asciiTheme="minorHAnsi" w:hAnsiTheme="minorHAnsi" w:cstheme="minorHAnsi"/>
                <w:b/>
              </w:rPr>
              <w:t>Artmaking, Critical and Historical Studies</w:t>
            </w:r>
          </w:p>
        </w:tc>
        <w:tc>
          <w:tcPr>
            <w:tcW w:w="6554" w:type="dxa"/>
            <w:gridSpan w:val="4"/>
          </w:tcPr>
          <w:p w14:paraId="7648B554" w14:textId="09135BD7" w:rsidR="00E8152C" w:rsidRPr="002666C2" w:rsidRDefault="00347322" w:rsidP="00E8152C">
            <w:pPr>
              <w:pStyle w:val="BodyText"/>
              <w:rPr>
                <w:rFonts w:asciiTheme="minorHAnsi" w:hAnsiTheme="minorHAnsi" w:cstheme="minorHAnsi"/>
                <w:b/>
              </w:rPr>
            </w:pPr>
            <w:r w:rsidRPr="002666C2">
              <w:rPr>
                <w:rFonts w:asciiTheme="minorHAnsi" w:hAnsiTheme="minorHAnsi" w:cstheme="minorHAnsi"/>
                <w:b/>
              </w:rPr>
              <w:t>Visual Art in Theatre and Dance</w:t>
            </w:r>
          </w:p>
          <w:p w14:paraId="1055A74F" w14:textId="77777777" w:rsidR="00E8152C" w:rsidRPr="002666C2" w:rsidRDefault="00034190" w:rsidP="00E8152C">
            <w:pPr>
              <w:pStyle w:val="BodyText"/>
              <w:rPr>
                <w:rFonts w:asciiTheme="minorHAnsi" w:hAnsiTheme="minorHAnsi" w:cstheme="minorHAnsi"/>
              </w:rPr>
            </w:pPr>
            <w:r w:rsidRPr="002666C2">
              <w:rPr>
                <w:rFonts w:asciiTheme="minorHAnsi" w:hAnsiTheme="minorHAnsi" w:cstheme="minorHAnsi"/>
              </w:rPr>
              <w:t>Masks, Scenery, Costumes, Props, Make-up, (Lighting?)</w:t>
            </w:r>
          </w:p>
          <w:p w14:paraId="5E615731" w14:textId="3E7AB053" w:rsidR="002666C2" w:rsidRPr="002666C2" w:rsidRDefault="00A83FA3" w:rsidP="00E8152C">
            <w:pPr>
              <w:pStyle w:val="BodyText"/>
              <w:rPr>
                <w:rFonts w:asciiTheme="minorHAnsi" w:hAnsiTheme="minorHAnsi" w:cstheme="minorHAnsi"/>
              </w:rPr>
            </w:pPr>
            <w:r>
              <w:rPr>
                <w:rFonts w:asciiTheme="minorHAnsi" w:hAnsiTheme="minorHAnsi" w:cstheme="minorHAnsi"/>
              </w:rPr>
              <w:t xml:space="preserve">A subjective and postmodern </w:t>
            </w:r>
            <w:r w:rsidR="002666C2" w:rsidRPr="002666C2">
              <w:rPr>
                <w:rFonts w:asciiTheme="minorHAnsi" w:hAnsiTheme="minorHAnsi" w:cstheme="minorHAnsi"/>
              </w:rPr>
              <w:t>exploration of the roles the visual arts play in the performing arts.</w:t>
            </w:r>
            <w:r>
              <w:rPr>
                <w:rFonts w:asciiTheme="minorHAnsi" w:hAnsiTheme="minorHAnsi" w:cstheme="minorHAnsi"/>
              </w:rPr>
              <w:t xml:space="preserve">  </w:t>
            </w:r>
            <w:r w:rsidR="00A5258C">
              <w:rPr>
                <w:rFonts w:asciiTheme="minorHAnsi" w:hAnsiTheme="minorHAnsi" w:cstheme="minorHAnsi"/>
              </w:rPr>
              <w:t>Students</w:t>
            </w:r>
            <w:r>
              <w:rPr>
                <w:rFonts w:asciiTheme="minorHAnsi" w:hAnsiTheme="minorHAnsi" w:cstheme="minorHAnsi"/>
              </w:rPr>
              <w:t xml:space="preserve"> will </w:t>
            </w:r>
            <w:proofErr w:type="gramStart"/>
            <w:r>
              <w:rPr>
                <w:rFonts w:asciiTheme="minorHAnsi" w:hAnsiTheme="minorHAnsi" w:cstheme="minorHAnsi"/>
              </w:rPr>
              <w:t>compare and contrast</w:t>
            </w:r>
            <w:proofErr w:type="gramEnd"/>
            <w:r w:rsidR="00A5258C">
              <w:rPr>
                <w:rFonts w:asciiTheme="minorHAnsi" w:hAnsiTheme="minorHAnsi" w:cstheme="minorHAnsi"/>
              </w:rPr>
              <w:t xml:space="preserve"> productions of the same shows to gain insights into how setting, costumes, make-up, lighting, etc.</w:t>
            </w:r>
            <w:r w:rsidR="006A3F70">
              <w:rPr>
                <w:rFonts w:asciiTheme="minorHAnsi" w:hAnsiTheme="minorHAnsi" w:cstheme="minorHAnsi"/>
              </w:rPr>
              <w:t xml:space="preserve"> that</w:t>
            </w:r>
            <w:r w:rsidR="00A5258C">
              <w:rPr>
                <w:rFonts w:asciiTheme="minorHAnsi" w:hAnsiTheme="minorHAnsi" w:cstheme="minorHAnsi"/>
              </w:rPr>
              <w:t xml:space="preserve"> influence an audience’s understanding of </w:t>
            </w:r>
            <w:r w:rsidR="006A3F70">
              <w:rPr>
                <w:rFonts w:asciiTheme="minorHAnsi" w:hAnsiTheme="minorHAnsi" w:cstheme="minorHAnsi"/>
              </w:rPr>
              <w:t xml:space="preserve">the </w:t>
            </w:r>
            <w:r w:rsidR="00A5258C">
              <w:rPr>
                <w:rFonts w:asciiTheme="minorHAnsi" w:hAnsiTheme="minorHAnsi" w:cstheme="minorHAnsi"/>
              </w:rPr>
              <w:t>story and will provide their design interpretations through 2D and 3D practices.</w:t>
            </w:r>
          </w:p>
        </w:tc>
        <w:tc>
          <w:tcPr>
            <w:tcW w:w="6769" w:type="dxa"/>
            <w:gridSpan w:val="4"/>
          </w:tcPr>
          <w:p w14:paraId="7DE0560B" w14:textId="5B20B4D0" w:rsidR="00E8152C" w:rsidRPr="002666C2" w:rsidRDefault="00E8152C" w:rsidP="00E8152C">
            <w:pPr>
              <w:pStyle w:val="BodyText"/>
              <w:ind w:right="-198"/>
              <w:rPr>
                <w:rFonts w:asciiTheme="minorHAnsi" w:hAnsiTheme="minorHAnsi" w:cstheme="minorHAnsi"/>
                <w:bCs/>
                <w:color w:val="FF0000"/>
              </w:rPr>
            </w:pPr>
            <w:r w:rsidRPr="002666C2">
              <w:rPr>
                <w:rFonts w:asciiTheme="minorHAnsi" w:hAnsiTheme="minorHAnsi" w:cstheme="minorHAnsi"/>
                <w:b/>
              </w:rPr>
              <w:t>Narrative</w:t>
            </w:r>
            <w:r w:rsidR="00347322" w:rsidRPr="002666C2">
              <w:rPr>
                <w:rFonts w:asciiTheme="minorHAnsi" w:hAnsiTheme="minorHAnsi" w:cstheme="minorHAnsi"/>
                <w:b/>
              </w:rPr>
              <w:t xml:space="preserve"> through Puppetry</w:t>
            </w:r>
          </w:p>
          <w:p w14:paraId="54605F1B" w14:textId="0D57EE31" w:rsidR="00E8152C" w:rsidRPr="002666C2" w:rsidRDefault="00E8152C" w:rsidP="00E8152C">
            <w:pPr>
              <w:rPr>
                <w:rFonts w:asciiTheme="minorHAnsi" w:hAnsiTheme="minorHAnsi" w:cstheme="minorHAnsi"/>
              </w:rPr>
            </w:pPr>
            <w:r w:rsidRPr="002666C2">
              <w:rPr>
                <w:rFonts w:asciiTheme="minorHAnsi" w:hAnsiTheme="minorHAnsi" w:cstheme="minorHAnsi"/>
              </w:rPr>
              <w:t>A structural and cultural exploration of storytelling incorporating the art of puppetry.  Puppets are made and used to teach and entertain in almost every culture.  Students will work independently and collaboratively to craft puppet characters and performances in a wide variety of puppetry styles connected to specific cultures from around the wor</w:t>
            </w:r>
            <w:r w:rsidR="006A3F70">
              <w:rPr>
                <w:rFonts w:asciiTheme="minorHAnsi" w:hAnsiTheme="minorHAnsi" w:cstheme="minorHAnsi"/>
              </w:rPr>
              <w:t>l</w:t>
            </w:r>
            <w:r w:rsidRPr="002666C2">
              <w:rPr>
                <w:rFonts w:asciiTheme="minorHAnsi" w:hAnsiTheme="minorHAnsi" w:cstheme="minorHAnsi"/>
              </w:rPr>
              <w:t>d through 2D design and 3D construction.</w:t>
            </w:r>
          </w:p>
        </w:tc>
      </w:tr>
      <w:tr w:rsidR="00E8152C" w:rsidRPr="002666C2" w14:paraId="68906D09" w14:textId="77777777" w:rsidTr="00E8152C">
        <w:trPr>
          <w:trHeight w:val="342"/>
        </w:trPr>
        <w:tc>
          <w:tcPr>
            <w:tcW w:w="1345" w:type="dxa"/>
          </w:tcPr>
          <w:p w14:paraId="3CB21056" w14:textId="77777777" w:rsidR="00E8152C" w:rsidRPr="002666C2" w:rsidRDefault="00E8152C" w:rsidP="00E8152C">
            <w:pPr>
              <w:pStyle w:val="BodyText"/>
              <w:rPr>
                <w:rFonts w:asciiTheme="minorHAnsi" w:hAnsiTheme="minorHAnsi" w:cstheme="minorHAnsi"/>
                <w:b/>
              </w:rPr>
            </w:pPr>
            <w:r w:rsidRPr="002666C2">
              <w:rPr>
                <w:rFonts w:asciiTheme="minorHAnsi" w:hAnsiTheme="minorHAnsi" w:cstheme="minorHAnsi"/>
                <w:b/>
              </w:rPr>
              <w:t>Forms</w:t>
            </w:r>
          </w:p>
        </w:tc>
        <w:tc>
          <w:tcPr>
            <w:tcW w:w="6554" w:type="dxa"/>
            <w:gridSpan w:val="4"/>
          </w:tcPr>
          <w:p w14:paraId="16297602" w14:textId="4997B2CD" w:rsidR="00034190" w:rsidRPr="002666C2" w:rsidRDefault="002666C2" w:rsidP="00E8152C">
            <w:pPr>
              <w:pStyle w:val="BodyText"/>
              <w:rPr>
                <w:rFonts w:asciiTheme="minorHAnsi" w:hAnsiTheme="minorHAnsi" w:cstheme="minorHAnsi"/>
              </w:rPr>
            </w:pPr>
            <w:r w:rsidRPr="002666C2">
              <w:rPr>
                <w:rFonts w:asciiTheme="minorHAnsi" w:hAnsiTheme="minorHAnsi" w:cstheme="minorHAnsi"/>
              </w:rPr>
              <w:t>drawing,</w:t>
            </w:r>
            <w:r w:rsidR="00256B7E">
              <w:rPr>
                <w:rFonts w:asciiTheme="minorHAnsi" w:hAnsiTheme="minorHAnsi" w:cstheme="minorHAnsi"/>
              </w:rPr>
              <w:t xml:space="preserve"> drafting, color pencil, </w:t>
            </w:r>
            <w:r w:rsidRPr="002666C2">
              <w:rPr>
                <w:rFonts w:asciiTheme="minorHAnsi" w:hAnsiTheme="minorHAnsi" w:cstheme="minorHAnsi"/>
              </w:rPr>
              <w:t>watercolor, sculpture, sewing</w:t>
            </w:r>
          </w:p>
        </w:tc>
        <w:tc>
          <w:tcPr>
            <w:tcW w:w="6769" w:type="dxa"/>
            <w:gridSpan w:val="4"/>
          </w:tcPr>
          <w:p w14:paraId="4FA0D822" w14:textId="6C889898" w:rsidR="00E8152C" w:rsidRPr="002666C2" w:rsidRDefault="00E8152C" w:rsidP="00E8152C">
            <w:pPr>
              <w:pStyle w:val="BodyText"/>
              <w:rPr>
                <w:rFonts w:asciiTheme="minorHAnsi" w:hAnsiTheme="minorHAnsi" w:cstheme="minorHAnsi"/>
              </w:rPr>
            </w:pPr>
            <w:r w:rsidRPr="002666C2">
              <w:rPr>
                <w:rFonts w:asciiTheme="minorHAnsi" w:hAnsiTheme="minorHAnsi" w:cstheme="minorHAnsi"/>
              </w:rPr>
              <w:t>shadow puppets</w:t>
            </w:r>
            <w:r w:rsidR="00256B7E">
              <w:rPr>
                <w:rFonts w:asciiTheme="minorHAnsi" w:hAnsiTheme="minorHAnsi" w:cstheme="minorHAnsi"/>
              </w:rPr>
              <w:t>, f</w:t>
            </w:r>
            <w:r w:rsidRPr="002666C2">
              <w:rPr>
                <w:rFonts w:asciiTheme="minorHAnsi" w:hAnsiTheme="minorHAnsi" w:cstheme="minorHAnsi"/>
              </w:rPr>
              <w:t>inger puppets, rod puppet, marionette</w:t>
            </w:r>
            <w:r w:rsidR="0053002F">
              <w:rPr>
                <w:rFonts w:asciiTheme="minorHAnsi" w:hAnsiTheme="minorHAnsi" w:cstheme="minorHAnsi"/>
              </w:rPr>
              <w:t>, hand puppet</w:t>
            </w:r>
          </w:p>
        </w:tc>
      </w:tr>
      <w:tr w:rsidR="00E8152C" w:rsidRPr="002666C2" w14:paraId="728E687D" w14:textId="77777777" w:rsidTr="003C479A">
        <w:trPr>
          <w:trHeight w:val="455"/>
        </w:trPr>
        <w:tc>
          <w:tcPr>
            <w:tcW w:w="1345" w:type="dxa"/>
          </w:tcPr>
          <w:p w14:paraId="07B3E690" w14:textId="77777777" w:rsidR="00E8152C" w:rsidRPr="002666C2" w:rsidRDefault="00E8152C" w:rsidP="00E8152C">
            <w:pPr>
              <w:pStyle w:val="BodyText"/>
              <w:rPr>
                <w:rFonts w:asciiTheme="minorHAnsi" w:hAnsiTheme="minorHAnsi" w:cstheme="minorHAnsi"/>
                <w:b/>
              </w:rPr>
            </w:pPr>
            <w:r w:rsidRPr="002666C2">
              <w:rPr>
                <w:rFonts w:asciiTheme="minorHAnsi" w:hAnsiTheme="minorHAnsi" w:cstheme="minorHAnsi"/>
                <w:b/>
              </w:rPr>
              <w:t>Frames</w:t>
            </w:r>
          </w:p>
          <w:p w14:paraId="1BA0D232" w14:textId="77777777" w:rsidR="00E8152C" w:rsidRPr="002666C2" w:rsidRDefault="00E8152C" w:rsidP="00E8152C">
            <w:pPr>
              <w:pStyle w:val="BodyText"/>
              <w:rPr>
                <w:rFonts w:asciiTheme="minorHAnsi" w:hAnsiTheme="minorHAnsi" w:cstheme="minorHAnsi"/>
                <w:b/>
              </w:rPr>
            </w:pPr>
          </w:p>
        </w:tc>
        <w:tc>
          <w:tcPr>
            <w:tcW w:w="1637" w:type="dxa"/>
            <w:shd w:val="clear" w:color="auto" w:fill="auto"/>
          </w:tcPr>
          <w:p w14:paraId="03AC7E44" w14:textId="77777777" w:rsidR="00E8152C" w:rsidRPr="003C479A" w:rsidRDefault="00E8152C" w:rsidP="00E8152C">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Subjective</w:t>
            </w:r>
          </w:p>
        </w:tc>
        <w:tc>
          <w:tcPr>
            <w:tcW w:w="1639" w:type="dxa"/>
            <w:shd w:val="clear" w:color="auto" w:fill="auto"/>
          </w:tcPr>
          <w:p w14:paraId="0B74AFBA" w14:textId="77777777" w:rsidR="00E8152C" w:rsidRPr="003C479A" w:rsidRDefault="00E8152C" w:rsidP="00E8152C">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Structural</w:t>
            </w:r>
          </w:p>
        </w:tc>
        <w:tc>
          <w:tcPr>
            <w:tcW w:w="1638" w:type="dxa"/>
            <w:shd w:val="clear" w:color="auto" w:fill="auto"/>
          </w:tcPr>
          <w:p w14:paraId="16862ED1" w14:textId="77777777" w:rsidR="00E8152C" w:rsidRPr="002666C2" w:rsidRDefault="00E8152C" w:rsidP="00E8152C">
            <w:pPr>
              <w:pStyle w:val="BodyText2"/>
              <w:jc w:val="center"/>
              <w:rPr>
                <w:rFonts w:asciiTheme="minorHAnsi" w:hAnsiTheme="minorHAnsi" w:cstheme="minorHAnsi"/>
                <w:sz w:val="16"/>
              </w:rPr>
            </w:pPr>
            <w:r w:rsidRPr="002666C2">
              <w:rPr>
                <w:rFonts w:asciiTheme="minorHAnsi" w:hAnsiTheme="minorHAnsi" w:cstheme="minorHAnsi"/>
                <w:sz w:val="16"/>
              </w:rPr>
              <w:t>Cultural</w:t>
            </w:r>
          </w:p>
        </w:tc>
        <w:tc>
          <w:tcPr>
            <w:tcW w:w="1640" w:type="dxa"/>
            <w:shd w:val="clear" w:color="auto" w:fill="auto"/>
          </w:tcPr>
          <w:p w14:paraId="34BEBCE7" w14:textId="0AD95F7F" w:rsidR="00E8152C" w:rsidRPr="002666C2" w:rsidRDefault="00E8152C" w:rsidP="00E8152C">
            <w:pPr>
              <w:pStyle w:val="BodyText2"/>
              <w:ind w:left="-186" w:right="-135"/>
              <w:jc w:val="center"/>
              <w:rPr>
                <w:rFonts w:asciiTheme="minorHAnsi" w:hAnsiTheme="minorHAnsi" w:cstheme="minorHAnsi"/>
                <w:sz w:val="16"/>
              </w:rPr>
            </w:pPr>
            <w:r w:rsidRPr="00C41DBC">
              <w:rPr>
                <w:rFonts w:asciiTheme="minorHAnsi" w:hAnsiTheme="minorHAnsi" w:cstheme="minorHAnsi"/>
                <w:sz w:val="16"/>
                <w:highlight w:val="lightGray"/>
              </w:rPr>
              <w:t>Postmodern</w:t>
            </w:r>
          </w:p>
        </w:tc>
        <w:tc>
          <w:tcPr>
            <w:tcW w:w="1692" w:type="dxa"/>
            <w:shd w:val="clear" w:color="auto" w:fill="auto"/>
          </w:tcPr>
          <w:p w14:paraId="1461AD82" w14:textId="77777777" w:rsidR="00E8152C" w:rsidRPr="003C479A" w:rsidRDefault="00E8152C" w:rsidP="00E8152C">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Subjective</w:t>
            </w:r>
          </w:p>
        </w:tc>
        <w:tc>
          <w:tcPr>
            <w:tcW w:w="1692" w:type="dxa"/>
            <w:shd w:val="clear" w:color="auto" w:fill="auto"/>
          </w:tcPr>
          <w:p w14:paraId="024A0190" w14:textId="77777777" w:rsidR="00E8152C" w:rsidRPr="003C479A" w:rsidRDefault="00E8152C" w:rsidP="00E8152C">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Structural</w:t>
            </w:r>
          </w:p>
        </w:tc>
        <w:tc>
          <w:tcPr>
            <w:tcW w:w="1692" w:type="dxa"/>
            <w:shd w:val="clear" w:color="auto" w:fill="auto"/>
          </w:tcPr>
          <w:p w14:paraId="6C2AA0AA" w14:textId="77777777" w:rsidR="00E8152C" w:rsidRPr="003C479A" w:rsidRDefault="00E8152C" w:rsidP="00E8152C">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Cultural</w:t>
            </w:r>
          </w:p>
        </w:tc>
        <w:tc>
          <w:tcPr>
            <w:tcW w:w="1693" w:type="dxa"/>
            <w:shd w:val="clear" w:color="auto" w:fill="auto"/>
          </w:tcPr>
          <w:p w14:paraId="3A62922C" w14:textId="5D3D119B" w:rsidR="00E8152C" w:rsidRPr="002666C2" w:rsidRDefault="00E8152C" w:rsidP="00E8152C">
            <w:pPr>
              <w:pStyle w:val="BodyText2"/>
              <w:ind w:left="-186" w:right="-135"/>
              <w:jc w:val="center"/>
              <w:rPr>
                <w:rFonts w:asciiTheme="minorHAnsi" w:hAnsiTheme="minorHAnsi" w:cstheme="minorHAnsi"/>
                <w:sz w:val="16"/>
              </w:rPr>
            </w:pPr>
            <w:r w:rsidRPr="002666C2">
              <w:rPr>
                <w:rFonts w:asciiTheme="minorHAnsi" w:hAnsiTheme="minorHAnsi" w:cstheme="minorHAnsi"/>
                <w:sz w:val="16"/>
              </w:rPr>
              <w:t>Postmodern</w:t>
            </w:r>
          </w:p>
        </w:tc>
      </w:tr>
      <w:tr w:rsidR="00E8152C" w:rsidRPr="002666C2" w14:paraId="4CEFBDFE" w14:textId="77777777" w:rsidTr="003C479A">
        <w:trPr>
          <w:trHeight w:val="439"/>
        </w:trPr>
        <w:tc>
          <w:tcPr>
            <w:tcW w:w="1345" w:type="dxa"/>
          </w:tcPr>
          <w:p w14:paraId="5C4B80B0" w14:textId="77777777" w:rsidR="00E8152C" w:rsidRPr="002666C2" w:rsidRDefault="00E8152C" w:rsidP="00E8152C">
            <w:pPr>
              <w:pStyle w:val="BodyText"/>
              <w:rPr>
                <w:rFonts w:asciiTheme="minorHAnsi" w:hAnsiTheme="minorHAnsi" w:cstheme="minorHAnsi"/>
                <w:b/>
              </w:rPr>
            </w:pPr>
            <w:r w:rsidRPr="002666C2">
              <w:rPr>
                <w:rFonts w:asciiTheme="minorHAnsi" w:hAnsiTheme="minorHAnsi" w:cstheme="minorHAnsi"/>
                <w:b/>
              </w:rPr>
              <w:t>Conceptual</w:t>
            </w:r>
          </w:p>
          <w:p w14:paraId="5794D4C0" w14:textId="77777777" w:rsidR="00E8152C" w:rsidRPr="002666C2" w:rsidRDefault="00E8152C" w:rsidP="00E8152C">
            <w:pPr>
              <w:pStyle w:val="BodyText"/>
              <w:rPr>
                <w:rFonts w:asciiTheme="minorHAnsi" w:hAnsiTheme="minorHAnsi" w:cstheme="minorHAnsi"/>
                <w:b/>
              </w:rPr>
            </w:pPr>
            <w:r w:rsidRPr="002666C2">
              <w:rPr>
                <w:rFonts w:asciiTheme="minorHAnsi" w:hAnsiTheme="minorHAnsi" w:cstheme="minorHAnsi"/>
                <w:b/>
              </w:rPr>
              <w:t>Framework</w:t>
            </w:r>
          </w:p>
        </w:tc>
        <w:tc>
          <w:tcPr>
            <w:tcW w:w="1637" w:type="dxa"/>
            <w:shd w:val="clear" w:color="auto" w:fill="auto"/>
          </w:tcPr>
          <w:p w14:paraId="03B2AA69" w14:textId="77777777" w:rsidR="00E8152C" w:rsidRPr="002666C2" w:rsidRDefault="00E8152C" w:rsidP="00E8152C">
            <w:pPr>
              <w:pStyle w:val="BodyText2"/>
              <w:jc w:val="center"/>
              <w:rPr>
                <w:rFonts w:asciiTheme="minorHAnsi" w:hAnsiTheme="minorHAnsi" w:cstheme="minorHAnsi"/>
                <w:sz w:val="16"/>
              </w:rPr>
            </w:pPr>
            <w:r w:rsidRPr="002666C2">
              <w:rPr>
                <w:rFonts w:asciiTheme="minorHAnsi" w:hAnsiTheme="minorHAnsi" w:cstheme="minorHAnsi"/>
                <w:sz w:val="16"/>
              </w:rPr>
              <w:t>Artist</w:t>
            </w:r>
          </w:p>
        </w:tc>
        <w:tc>
          <w:tcPr>
            <w:tcW w:w="1639" w:type="dxa"/>
            <w:shd w:val="clear" w:color="auto" w:fill="auto"/>
          </w:tcPr>
          <w:p w14:paraId="78403DC1" w14:textId="77777777" w:rsidR="00E8152C" w:rsidRPr="003C479A" w:rsidRDefault="00E8152C" w:rsidP="00E8152C">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Artwork</w:t>
            </w:r>
          </w:p>
        </w:tc>
        <w:tc>
          <w:tcPr>
            <w:tcW w:w="1638" w:type="dxa"/>
            <w:shd w:val="clear" w:color="auto" w:fill="auto"/>
          </w:tcPr>
          <w:p w14:paraId="538E1D7B" w14:textId="77777777" w:rsidR="00E8152C" w:rsidRPr="003C479A" w:rsidRDefault="00E8152C" w:rsidP="00E8152C">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World</w:t>
            </w:r>
          </w:p>
        </w:tc>
        <w:tc>
          <w:tcPr>
            <w:tcW w:w="1640" w:type="dxa"/>
            <w:shd w:val="clear" w:color="auto" w:fill="auto"/>
          </w:tcPr>
          <w:p w14:paraId="0E0DE801" w14:textId="77777777" w:rsidR="00E8152C" w:rsidRPr="003C479A" w:rsidRDefault="00E8152C" w:rsidP="00E8152C">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Audience</w:t>
            </w:r>
          </w:p>
        </w:tc>
        <w:tc>
          <w:tcPr>
            <w:tcW w:w="1692" w:type="dxa"/>
            <w:shd w:val="clear" w:color="auto" w:fill="auto"/>
          </w:tcPr>
          <w:p w14:paraId="468A2C8E" w14:textId="77777777" w:rsidR="00E8152C" w:rsidRPr="002666C2" w:rsidRDefault="00E8152C" w:rsidP="00E8152C">
            <w:pPr>
              <w:pStyle w:val="BodyText2"/>
              <w:jc w:val="center"/>
              <w:rPr>
                <w:rFonts w:asciiTheme="minorHAnsi" w:hAnsiTheme="minorHAnsi" w:cstheme="minorHAnsi"/>
                <w:sz w:val="16"/>
              </w:rPr>
            </w:pPr>
            <w:r w:rsidRPr="002666C2">
              <w:rPr>
                <w:rFonts w:asciiTheme="minorHAnsi" w:hAnsiTheme="minorHAnsi" w:cstheme="minorHAnsi"/>
                <w:sz w:val="16"/>
              </w:rPr>
              <w:t>Artist</w:t>
            </w:r>
          </w:p>
        </w:tc>
        <w:tc>
          <w:tcPr>
            <w:tcW w:w="1692" w:type="dxa"/>
            <w:shd w:val="clear" w:color="auto" w:fill="auto"/>
          </w:tcPr>
          <w:p w14:paraId="3DDC1449" w14:textId="77777777" w:rsidR="00E8152C" w:rsidRPr="003C479A" w:rsidRDefault="00E8152C" w:rsidP="00E8152C">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Artwork</w:t>
            </w:r>
          </w:p>
        </w:tc>
        <w:tc>
          <w:tcPr>
            <w:tcW w:w="1692" w:type="dxa"/>
            <w:shd w:val="clear" w:color="auto" w:fill="auto"/>
          </w:tcPr>
          <w:p w14:paraId="3F03000C" w14:textId="77777777" w:rsidR="00E8152C" w:rsidRPr="003C479A" w:rsidRDefault="00E8152C" w:rsidP="00E8152C">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World</w:t>
            </w:r>
          </w:p>
        </w:tc>
        <w:tc>
          <w:tcPr>
            <w:tcW w:w="1693" w:type="dxa"/>
            <w:shd w:val="clear" w:color="auto" w:fill="auto"/>
          </w:tcPr>
          <w:p w14:paraId="7125A9CB" w14:textId="77777777" w:rsidR="00E8152C" w:rsidRPr="003C479A" w:rsidRDefault="00E8152C" w:rsidP="00E8152C">
            <w:pPr>
              <w:pStyle w:val="BodyText2"/>
              <w:jc w:val="center"/>
              <w:rPr>
                <w:rFonts w:asciiTheme="minorHAnsi" w:hAnsiTheme="minorHAnsi" w:cstheme="minorHAnsi"/>
                <w:sz w:val="16"/>
                <w:highlight w:val="lightGray"/>
              </w:rPr>
            </w:pPr>
            <w:r w:rsidRPr="003C479A">
              <w:rPr>
                <w:rFonts w:asciiTheme="minorHAnsi" w:hAnsiTheme="minorHAnsi" w:cstheme="minorHAnsi"/>
                <w:sz w:val="16"/>
                <w:highlight w:val="lightGray"/>
              </w:rPr>
              <w:t>Audience</w:t>
            </w:r>
          </w:p>
        </w:tc>
      </w:tr>
      <w:tr w:rsidR="00E8152C" w:rsidRPr="002666C2" w14:paraId="6D31493F" w14:textId="77777777" w:rsidTr="00E8152C">
        <w:trPr>
          <w:trHeight w:val="724"/>
        </w:trPr>
        <w:tc>
          <w:tcPr>
            <w:tcW w:w="1345" w:type="dxa"/>
          </w:tcPr>
          <w:p w14:paraId="24588CD2" w14:textId="77777777" w:rsidR="00E8152C" w:rsidRPr="002666C2" w:rsidRDefault="00E8152C" w:rsidP="00E8152C">
            <w:pPr>
              <w:pStyle w:val="BodyText"/>
              <w:rPr>
                <w:rFonts w:asciiTheme="minorHAnsi" w:hAnsiTheme="minorHAnsi" w:cstheme="minorHAnsi"/>
                <w:b/>
              </w:rPr>
            </w:pPr>
            <w:r w:rsidRPr="002666C2">
              <w:rPr>
                <w:rFonts w:asciiTheme="minorHAnsi" w:hAnsiTheme="minorHAnsi" w:cstheme="minorHAnsi"/>
                <w:b/>
              </w:rPr>
              <w:t>Key</w:t>
            </w:r>
          </w:p>
          <w:p w14:paraId="741F1C11" w14:textId="77777777" w:rsidR="00E8152C" w:rsidRPr="002666C2" w:rsidRDefault="00E8152C" w:rsidP="00E8152C">
            <w:pPr>
              <w:pStyle w:val="BodyText"/>
              <w:rPr>
                <w:rFonts w:asciiTheme="minorHAnsi" w:hAnsiTheme="minorHAnsi" w:cstheme="minorHAnsi"/>
                <w:b/>
              </w:rPr>
            </w:pPr>
            <w:r w:rsidRPr="002666C2">
              <w:rPr>
                <w:rFonts w:asciiTheme="minorHAnsi" w:hAnsiTheme="minorHAnsi" w:cstheme="minorHAnsi"/>
                <w:b/>
              </w:rPr>
              <w:t>Artists/ Examples (min. 4)</w:t>
            </w:r>
          </w:p>
        </w:tc>
        <w:tc>
          <w:tcPr>
            <w:tcW w:w="6554" w:type="dxa"/>
            <w:gridSpan w:val="4"/>
          </w:tcPr>
          <w:p w14:paraId="6884B8D3" w14:textId="15124D1D" w:rsidR="00E8152C" w:rsidRPr="002666C2" w:rsidRDefault="008E3299" w:rsidP="00E8152C">
            <w:pPr>
              <w:pStyle w:val="BodyText"/>
              <w:rPr>
                <w:rFonts w:asciiTheme="minorHAnsi" w:hAnsiTheme="minorHAnsi" w:cstheme="minorHAnsi"/>
              </w:rPr>
            </w:pPr>
            <w:r>
              <w:rPr>
                <w:rFonts w:asciiTheme="minorHAnsi" w:hAnsiTheme="minorHAnsi" w:cstheme="minorHAnsi"/>
              </w:rPr>
              <w:t xml:space="preserve">Sweeney Todd – </w:t>
            </w:r>
            <w:r w:rsidR="00A83FA3">
              <w:rPr>
                <w:rFonts w:asciiTheme="minorHAnsi" w:hAnsiTheme="minorHAnsi" w:cstheme="minorHAnsi"/>
              </w:rPr>
              <w:t xml:space="preserve">Eugene &amp; </w:t>
            </w:r>
            <w:proofErr w:type="spellStart"/>
            <w:r w:rsidR="00A83FA3">
              <w:rPr>
                <w:rFonts w:asciiTheme="minorHAnsi" w:hAnsiTheme="minorHAnsi" w:cstheme="minorHAnsi"/>
              </w:rPr>
              <w:t>Franne</w:t>
            </w:r>
            <w:proofErr w:type="spellEnd"/>
            <w:r w:rsidR="00A83FA3">
              <w:rPr>
                <w:rFonts w:asciiTheme="minorHAnsi" w:hAnsiTheme="minorHAnsi" w:cstheme="minorHAnsi"/>
              </w:rPr>
              <w:t xml:space="preserve"> Lee vs. </w:t>
            </w:r>
            <w:r>
              <w:rPr>
                <w:rFonts w:asciiTheme="minorHAnsi" w:hAnsiTheme="minorHAnsi" w:cstheme="minorHAnsi"/>
              </w:rPr>
              <w:t>John Doyle</w:t>
            </w:r>
            <w:r w:rsidR="00712CE7">
              <w:rPr>
                <w:rFonts w:asciiTheme="minorHAnsi" w:hAnsiTheme="minorHAnsi" w:cstheme="minorHAnsi"/>
              </w:rPr>
              <w:t>,</w:t>
            </w:r>
            <w:r>
              <w:rPr>
                <w:rFonts w:asciiTheme="minorHAnsi" w:hAnsiTheme="minorHAnsi" w:cstheme="minorHAnsi"/>
              </w:rPr>
              <w:t xml:space="preserve"> West Side Story – 1957 vs. 2019</w:t>
            </w:r>
            <w:r w:rsidR="00A83FA3">
              <w:rPr>
                <w:rFonts w:asciiTheme="minorHAnsi" w:hAnsiTheme="minorHAnsi" w:cstheme="minorHAnsi"/>
              </w:rPr>
              <w:t xml:space="preserve">, A Midsummer Night’s Dream – Julie </w:t>
            </w:r>
            <w:proofErr w:type="spellStart"/>
            <w:r w:rsidR="00A83FA3">
              <w:rPr>
                <w:rFonts w:asciiTheme="minorHAnsi" w:hAnsiTheme="minorHAnsi" w:cstheme="minorHAnsi"/>
              </w:rPr>
              <w:t>Taymor</w:t>
            </w:r>
            <w:proofErr w:type="spellEnd"/>
            <w:r w:rsidR="00A83FA3">
              <w:rPr>
                <w:rFonts w:asciiTheme="minorHAnsi" w:hAnsiTheme="minorHAnsi" w:cstheme="minorHAnsi"/>
              </w:rPr>
              <w:t xml:space="preserve"> vs. Michael Hoffman</w:t>
            </w:r>
          </w:p>
        </w:tc>
        <w:tc>
          <w:tcPr>
            <w:tcW w:w="6769" w:type="dxa"/>
            <w:gridSpan w:val="4"/>
          </w:tcPr>
          <w:p w14:paraId="46B37236" w14:textId="0B48C0CC" w:rsidR="00E8152C" w:rsidRPr="00B60308" w:rsidRDefault="00664CBD" w:rsidP="00E8152C">
            <w:pPr>
              <w:pStyle w:val="BodyText"/>
              <w:rPr>
                <w:rFonts w:asciiTheme="minorHAnsi" w:hAnsiTheme="minorHAnsi" w:cstheme="minorHAnsi"/>
              </w:rPr>
            </w:pPr>
            <w:r w:rsidRPr="00B60308">
              <w:rPr>
                <w:rFonts w:asciiTheme="minorHAnsi" w:hAnsiTheme="minorHAnsi" w:cstheme="minorHAnsi"/>
              </w:rPr>
              <w:t xml:space="preserve">Kara Walker, </w:t>
            </w:r>
            <w:r w:rsidR="0053002F" w:rsidRPr="00B60308">
              <w:rPr>
                <w:rFonts w:asciiTheme="minorHAnsi" w:hAnsiTheme="minorHAnsi" w:cstheme="minorHAnsi"/>
              </w:rPr>
              <w:t xml:space="preserve">Jim Napolitano, </w:t>
            </w:r>
            <w:r w:rsidRPr="00B60308">
              <w:rPr>
                <w:rFonts w:asciiTheme="minorHAnsi" w:hAnsiTheme="minorHAnsi" w:cstheme="minorHAnsi"/>
              </w:rPr>
              <w:t xml:space="preserve">Andrey </w:t>
            </w:r>
            <w:proofErr w:type="spellStart"/>
            <w:r w:rsidRPr="00B60308">
              <w:rPr>
                <w:rFonts w:asciiTheme="minorHAnsi" w:hAnsiTheme="minorHAnsi" w:cstheme="minorHAnsi"/>
              </w:rPr>
              <w:t>Shushkov</w:t>
            </w:r>
            <w:proofErr w:type="spellEnd"/>
            <w:r w:rsidRPr="00B60308">
              <w:rPr>
                <w:rFonts w:asciiTheme="minorHAnsi" w:hAnsiTheme="minorHAnsi" w:cstheme="minorHAnsi"/>
              </w:rPr>
              <w:t>,</w:t>
            </w:r>
            <w:r w:rsidR="0053002F" w:rsidRPr="00B60308">
              <w:rPr>
                <w:rFonts w:asciiTheme="minorHAnsi" w:hAnsiTheme="minorHAnsi" w:cstheme="minorHAnsi"/>
              </w:rPr>
              <w:t xml:space="preserve"> </w:t>
            </w:r>
            <w:r w:rsidR="00065AD1" w:rsidRPr="00B60308">
              <w:rPr>
                <w:rFonts w:asciiTheme="minorHAnsi" w:hAnsiTheme="minorHAnsi" w:cstheme="minorHAnsi"/>
              </w:rPr>
              <w:t xml:space="preserve">Mabou Mines, Hanne Tierney, </w:t>
            </w:r>
            <w:r w:rsidR="00065AD1" w:rsidRPr="00B60308">
              <w:rPr>
                <w:rStyle w:val="tbj"/>
                <w:rFonts w:asciiTheme="minorHAnsi" w:hAnsiTheme="minorHAnsi" w:cstheme="minorHAnsi"/>
              </w:rPr>
              <w:t xml:space="preserve">Richard </w:t>
            </w:r>
            <w:proofErr w:type="spellStart"/>
            <w:r w:rsidR="00065AD1" w:rsidRPr="00B60308">
              <w:rPr>
                <w:rStyle w:val="tbj"/>
                <w:rFonts w:asciiTheme="minorHAnsi" w:hAnsiTheme="minorHAnsi" w:cstheme="minorHAnsi"/>
              </w:rPr>
              <w:t>Teschner</w:t>
            </w:r>
            <w:proofErr w:type="spellEnd"/>
            <w:r w:rsidR="00065AD1" w:rsidRPr="00B60308">
              <w:rPr>
                <w:rStyle w:val="tbj"/>
                <w:rFonts w:asciiTheme="minorHAnsi" w:hAnsiTheme="minorHAnsi" w:cstheme="minorHAnsi"/>
              </w:rPr>
              <w:t xml:space="preserve">, Jim Henson, </w:t>
            </w:r>
            <w:r w:rsidR="00B60308" w:rsidRPr="00B60308">
              <w:rPr>
                <w:rStyle w:val="tbj"/>
                <w:rFonts w:asciiTheme="minorHAnsi" w:hAnsiTheme="minorHAnsi" w:cstheme="minorHAnsi"/>
              </w:rPr>
              <w:t xml:space="preserve">Julie </w:t>
            </w:r>
            <w:proofErr w:type="spellStart"/>
            <w:r w:rsidR="00B60308" w:rsidRPr="00B60308">
              <w:rPr>
                <w:rStyle w:val="tbj"/>
                <w:rFonts w:asciiTheme="minorHAnsi" w:hAnsiTheme="minorHAnsi" w:cstheme="minorHAnsi"/>
              </w:rPr>
              <w:t>Taymor</w:t>
            </w:r>
            <w:proofErr w:type="spellEnd"/>
            <w:r w:rsidR="001A67C9">
              <w:rPr>
                <w:rStyle w:val="tbj"/>
                <w:rFonts w:asciiTheme="minorHAnsi" w:hAnsiTheme="minorHAnsi" w:cstheme="minorHAnsi"/>
              </w:rPr>
              <w:t>, Handspring Puppet Company</w:t>
            </w:r>
          </w:p>
        </w:tc>
      </w:tr>
      <w:tr w:rsidR="00E8152C" w:rsidRPr="002666C2" w14:paraId="291C33A2" w14:textId="77777777" w:rsidTr="00E8152C">
        <w:trPr>
          <w:trHeight w:val="165"/>
        </w:trPr>
        <w:tc>
          <w:tcPr>
            <w:tcW w:w="1345" w:type="dxa"/>
          </w:tcPr>
          <w:p w14:paraId="16D3E89B" w14:textId="77777777" w:rsidR="00E8152C" w:rsidRPr="002666C2" w:rsidRDefault="00E8152C" w:rsidP="00E8152C">
            <w:pPr>
              <w:pStyle w:val="BodyText"/>
              <w:rPr>
                <w:rFonts w:asciiTheme="minorHAnsi" w:hAnsiTheme="minorHAnsi" w:cstheme="minorHAnsi"/>
                <w:b/>
              </w:rPr>
            </w:pPr>
            <w:r w:rsidRPr="002666C2">
              <w:rPr>
                <w:rFonts w:asciiTheme="minorHAnsi" w:hAnsiTheme="minorHAnsi" w:cstheme="minorHAnsi"/>
                <w:b/>
              </w:rPr>
              <w:t>Standards</w:t>
            </w:r>
          </w:p>
        </w:tc>
        <w:tc>
          <w:tcPr>
            <w:tcW w:w="6554" w:type="dxa"/>
            <w:gridSpan w:val="4"/>
          </w:tcPr>
          <w:p w14:paraId="50456049" w14:textId="77777777" w:rsidR="00B0169B" w:rsidRPr="00545A60" w:rsidRDefault="00B0169B" w:rsidP="00B0169B">
            <w:pPr>
              <w:pStyle w:val="Default"/>
              <w:rPr>
                <w:rFonts w:asciiTheme="minorHAnsi" w:hAnsiTheme="minorHAnsi" w:cstheme="minorHAnsi"/>
                <w:color w:val="77B7CB"/>
              </w:rPr>
            </w:pPr>
            <w:r w:rsidRPr="00545A60">
              <w:rPr>
                <w:rFonts w:asciiTheme="minorHAnsi" w:hAnsiTheme="minorHAnsi" w:cstheme="minorHAnsi"/>
                <w:b/>
                <w:bCs/>
                <w:color w:val="77B7CB"/>
              </w:rPr>
              <w:t xml:space="preserve">CR – Anchor Standard 2: Organize and develop artistic ideas and work. </w:t>
            </w:r>
          </w:p>
          <w:p w14:paraId="595E19BB" w14:textId="77777777" w:rsidR="00B0169B" w:rsidRPr="00545A60" w:rsidRDefault="00B0169B" w:rsidP="00B0169B">
            <w:pPr>
              <w:pStyle w:val="Default"/>
              <w:rPr>
                <w:rFonts w:asciiTheme="minorHAnsi" w:hAnsiTheme="minorHAnsi" w:cstheme="minorHAnsi"/>
                <w:color w:val="AB78B4"/>
              </w:rPr>
            </w:pPr>
            <w:r w:rsidRPr="00545A60">
              <w:rPr>
                <w:rFonts w:asciiTheme="minorHAnsi" w:hAnsiTheme="minorHAnsi" w:cstheme="minorHAnsi"/>
                <w:b/>
                <w:bCs/>
                <w:color w:val="AB78B4"/>
              </w:rPr>
              <w:t xml:space="preserve">PR – Anchor Standard 4: Select, analyze, and interpret artistic work for presentation. </w:t>
            </w:r>
          </w:p>
          <w:p w14:paraId="40AF07BF" w14:textId="77777777" w:rsidR="00B0169B" w:rsidRPr="00545A60" w:rsidRDefault="00B0169B" w:rsidP="00B0169B">
            <w:pPr>
              <w:pStyle w:val="Default"/>
              <w:rPr>
                <w:rFonts w:asciiTheme="minorHAnsi" w:hAnsiTheme="minorHAnsi" w:cstheme="minorHAnsi"/>
                <w:color w:val="DE868C"/>
              </w:rPr>
            </w:pPr>
            <w:r w:rsidRPr="00545A60">
              <w:rPr>
                <w:rFonts w:asciiTheme="minorHAnsi" w:hAnsiTheme="minorHAnsi" w:cstheme="minorHAnsi"/>
                <w:b/>
                <w:bCs/>
                <w:color w:val="DE868C"/>
              </w:rPr>
              <w:t xml:space="preserve">R – Anchor Standard 8: Interpret intent and meaning in artistic work. </w:t>
            </w:r>
          </w:p>
          <w:p w14:paraId="61AB7881" w14:textId="0509DF08" w:rsidR="00E8152C" w:rsidRPr="002666C2" w:rsidRDefault="00B0169B" w:rsidP="00B0169B">
            <w:pPr>
              <w:rPr>
                <w:rFonts w:asciiTheme="minorHAnsi" w:hAnsiTheme="minorHAnsi" w:cstheme="minorHAnsi"/>
              </w:rPr>
            </w:pPr>
            <w:r w:rsidRPr="00545A60">
              <w:rPr>
                <w:rFonts w:asciiTheme="minorHAnsi" w:hAnsiTheme="minorHAnsi" w:cstheme="minorHAnsi"/>
                <w:b/>
                <w:bCs/>
                <w:color w:val="FFBA75"/>
              </w:rPr>
              <w:t>CN – Anchor Standard 11: Relate artistic ideas and works with societal, cultural, and historical context to deepen understanding.</w:t>
            </w:r>
          </w:p>
        </w:tc>
        <w:tc>
          <w:tcPr>
            <w:tcW w:w="6769" w:type="dxa"/>
            <w:gridSpan w:val="4"/>
          </w:tcPr>
          <w:p w14:paraId="6B5366A9" w14:textId="77777777" w:rsidR="00B0169B" w:rsidRPr="00545A60" w:rsidRDefault="00B0169B" w:rsidP="00B0169B">
            <w:pPr>
              <w:pStyle w:val="Default"/>
              <w:rPr>
                <w:rFonts w:asciiTheme="minorHAnsi" w:hAnsiTheme="minorHAnsi" w:cstheme="minorHAnsi"/>
                <w:color w:val="77B7CB"/>
              </w:rPr>
            </w:pPr>
            <w:r w:rsidRPr="00545A60">
              <w:rPr>
                <w:rFonts w:asciiTheme="minorHAnsi" w:hAnsiTheme="minorHAnsi" w:cstheme="minorHAnsi"/>
                <w:b/>
                <w:bCs/>
                <w:color w:val="77B7CB"/>
              </w:rPr>
              <w:t>CR – Anchor Standard 3: Refine and complete artistic work.</w:t>
            </w:r>
          </w:p>
          <w:p w14:paraId="375E2FF5" w14:textId="77777777" w:rsidR="00B0169B" w:rsidRPr="00545A60" w:rsidRDefault="00B0169B" w:rsidP="00B0169B">
            <w:pPr>
              <w:pStyle w:val="Default"/>
              <w:rPr>
                <w:rFonts w:asciiTheme="minorHAnsi" w:hAnsiTheme="minorHAnsi" w:cstheme="minorHAnsi"/>
                <w:color w:val="AB78B4"/>
              </w:rPr>
            </w:pPr>
            <w:r w:rsidRPr="00545A60">
              <w:rPr>
                <w:rFonts w:asciiTheme="minorHAnsi" w:hAnsiTheme="minorHAnsi" w:cstheme="minorHAnsi"/>
                <w:b/>
                <w:bCs/>
                <w:color w:val="AB78B4"/>
              </w:rPr>
              <w:t xml:space="preserve">PR – Anchor Standard 6: Convey meaning through the presentation of artistic work. </w:t>
            </w:r>
          </w:p>
          <w:p w14:paraId="68D896C9" w14:textId="77777777" w:rsidR="00B0169B" w:rsidRPr="00545A60" w:rsidRDefault="00B0169B" w:rsidP="00B0169B">
            <w:pPr>
              <w:pStyle w:val="Default"/>
              <w:rPr>
                <w:rFonts w:asciiTheme="minorHAnsi" w:hAnsiTheme="minorHAnsi" w:cstheme="minorHAnsi"/>
                <w:color w:val="DE868C"/>
              </w:rPr>
            </w:pPr>
            <w:r w:rsidRPr="00545A60">
              <w:rPr>
                <w:rFonts w:asciiTheme="minorHAnsi" w:hAnsiTheme="minorHAnsi" w:cstheme="minorHAnsi"/>
                <w:b/>
                <w:bCs/>
                <w:color w:val="DE868C"/>
              </w:rPr>
              <w:t xml:space="preserve">R – Anchor Standard 8: Interpret intent and meaning in artistic work. </w:t>
            </w:r>
          </w:p>
          <w:p w14:paraId="6966D592" w14:textId="10C0E8FE" w:rsidR="00E8152C" w:rsidRPr="00545A60" w:rsidRDefault="00B0169B" w:rsidP="00545A60">
            <w:pPr>
              <w:pStyle w:val="Default"/>
              <w:rPr>
                <w:rFonts w:asciiTheme="minorHAnsi" w:hAnsiTheme="minorHAnsi" w:cstheme="minorHAnsi"/>
                <w:color w:val="FFBA75"/>
              </w:rPr>
            </w:pPr>
            <w:r w:rsidRPr="00545A60">
              <w:rPr>
                <w:rFonts w:asciiTheme="minorHAnsi" w:hAnsiTheme="minorHAnsi" w:cstheme="minorHAnsi"/>
                <w:b/>
                <w:bCs/>
                <w:color w:val="FFBA75"/>
              </w:rPr>
              <w:t xml:space="preserve">CN – Anchor Standard 10: Synthesize and relate knowledge and personal experiences to make art. </w:t>
            </w:r>
          </w:p>
        </w:tc>
      </w:tr>
      <w:tr w:rsidR="00E8152C" w:rsidRPr="002666C2" w14:paraId="3866A441" w14:textId="77777777" w:rsidTr="00E8152C">
        <w:trPr>
          <w:trHeight w:val="165"/>
        </w:trPr>
        <w:tc>
          <w:tcPr>
            <w:tcW w:w="1345" w:type="dxa"/>
          </w:tcPr>
          <w:p w14:paraId="5E64A86E" w14:textId="1E149DD9" w:rsidR="00E8152C" w:rsidRPr="002666C2" w:rsidRDefault="00E8152C" w:rsidP="00E8152C">
            <w:pPr>
              <w:pStyle w:val="BodyText"/>
              <w:rPr>
                <w:rFonts w:asciiTheme="minorHAnsi" w:hAnsiTheme="minorHAnsi" w:cstheme="minorHAnsi"/>
                <w:b/>
              </w:rPr>
            </w:pPr>
            <w:r w:rsidRPr="002666C2">
              <w:rPr>
                <w:rFonts w:asciiTheme="minorHAnsi" w:hAnsiTheme="minorHAnsi" w:cstheme="minorHAnsi"/>
                <w:b/>
                <w:bCs/>
              </w:rPr>
              <w:t>Vocabulary</w:t>
            </w:r>
          </w:p>
        </w:tc>
        <w:tc>
          <w:tcPr>
            <w:tcW w:w="6554" w:type="dxa"/>
            <w:gridSpan w:val="4"/>
          </w:tcPr>
          <w:p w14:paraId="36139D48" w14:textId="261B4D5F" w:rsidR="002666C2" w:rsidRPr="00AA114B" w:rsidRDefault="002666C2" w:rsidP="002666C2">
            <w:pPr>
              <w:pStyle w:val="Heading1"/>
              <w:numPr>
                <w:ilvl w:val="0"/>
                <w:numId w:val="0"/>
              </w:numPr>
              <w:spacing w:after="0"/>
              <w:ind w:right="-198"/>
              <w:outlineLvl w:val="0"/>
              <w:rPr>
                <w:rFonts w:asciiTheme="minorHAnsi" w:hAnsiTheme="minorHAnsi" w:cstheme="minorHAnsi"/>
                <w:b w:val="0"/>
                <w:bCs/>
                <w:sz w:val="20"/>
              </w:rPr>
            </w:pPr>
            <w:r w:rsidRPr="00AA114B">
              <w:rPr>
                <w:rFonts w:asciiTheme="minorHAnsi" w:hAnsiTheme="minorHAnsi" w:cstheme="minorHAnsi"/>
                <w:bCs/>
                <w:sz w:val="20"/>
              </w:rPr>
              <w:t>Set</w:t>
            </w:r>
            <w:r w:rsidRPr="00AA114B">
              <w:rPr>
                <w:rFonts w:asciiTheme="minorHAnsi" w:hAnsiTheme="minorHAnsi" w:cstheme="minorHAnsi"/>
                <w:b w:val="0"/>
                <w:sz w:val="20"/>
              </w:rPr>
              <w:t>:</w:t>
            </w:r>
            <w:r w:rsidR="00050C46" w:rsidRPr="00AA114B">
              <w:rPr>
                <w:rFonts w:asciiTheme="minorHAnsi" w:hAnsiTheme="minorHAnsi" w:cstheme="minorHAnsi"/>
                <w:b w:val="0"/>
                <w:sz w:val="20"/>
              </w:rPr>
              <w:t xml:space="preserve"> </w:t>
            </w:r>
            <w:r w:rsidR="00050C46" w:rsidRPr="00AA114B">
              <w:rPr>
                <w:rStyle w:val="hgkelc"/>
                <w:rFonts w:asciiTheme="minorHAnsi" w:hAnsiTheme="minorHAnsi" w:cstheme="minorHAnsi"/>
                <w:b w:val="0"/>
                <w:bCs/>
                <w:sz w:val="20"/>
              </w:rPr>
              <w:t>arrangement of scenery and properties to represent the place where a play or movie is enacted.</w:t>
            </w:r>
          </w:p>
          <w:p w14:paraId="0C1E2FBD" w14:textId="0DE1B83F" w:rsidR="00050C46" w:rsidRPr="00AA114B" w:rsidRDefault="00050C46" w:rsidP="00050C46">
            <w:pPr>
              <w:rPr>
                <w:rFonts w:asciiTheme="minorHAnsi" w:hAnsiTheme="minorHAnsi" w:cstheme="minorHAnsi"/>
              </w:rPr>
            </w:pPr>
            <w:r w:rsidRPr="00AA114B">
              <w:rPr>
                <w:rFonts w:asciiTheme="minorHAnsi" w:hAnsiTheme="minorHAnsi" w:cstheme="minorHAnsi"/>
                <w:b/>
                <w:bCs/>
              </w:rPr>
              <w:t>Stage directions</w:t>
            </w:r>
            <w:r w:rsidRPr="00AA114B">
              <w:rPr>
                <w:rFonts w:asciiTheme="minorHAnsi" w:hAnsiTheme="minorHAnsi" w:cstheme="minorHAnsi"/>
              </w:rPr>
              <w:t xml:space="preserve">: the nine specific areas of the stage, always </w:t>
            </w:r>
            <w:r w:rsidR="00AA114B" w:rsidRPr="00AA114B">
              <w:rPr>
                <w:rFonts w:asciiTheme="minorHAnsi" w:hAnsiTheme="minorHAnsi" w:cstheme="minorHAnsi"/>
              </w:rPr>
              <w:t>from the perspective of looking out into the house.</w:t>
            </w:r>
          </w:p>
          <w:p w14:paraId="0C93DE5E" w14:textId="3401C2A3" w:rsidR="00256B7E" w:rsidRPr="00AA114B" w:rsidRDefault="00256B7E" w:rsidP="00256B7E">
            <w:pPr>
              <w:rPr>
                <w:rFonts w:asciiTheme="minorHAnsi" w:hAnsiTheme="minorHAnsi" w:cstheme="minorHAnsi"/>
              </w:rPr>
            </w:pPr>
            <w:r w:rsidRPr="00AA114B">
              <w:rPr>
                <w:rFonts w:asciiTheme="minorHAnsi" w:hAnsiTheme="minorHAnsi" w:cstheme="minorHAnsi"/>
                <w:b/>
                <w:bCs/>
              </w:rPr>
              <w:t>Maquette</w:t>
            </w:r>
            <w:r w:rsidRPr="00AA114B">
              <w:rPr>
                <w:rFonts w:asciiTheme="minorHAnsi" w:hAnsiTheme="minorHAnsi" w:cstheme="minorHAnsi"/>
              </w:rPr>
              <w:t>:</w:t>
            </w:r>
            <w:r w:rsidR="00050C46" w:rsidRPr="00AA114B">
              <w:rPr>
                <w:rFonts w:asciiTheme="minorHAnsi" w:hAnsiTheme="minorHAnsi" w:cstheme="minorHAnsi"/>
              </w:rPr>
              <w:t xml:space="preserve"> </w:t>
            </w:r>
            <w:r w:rsidR="00AA114B" w:rsidRPr="00AA114B">
              <w:rPr>
                <w:rFonts w:asciiTheme="minorHAnsi" w:hAnsiTheme="minorHAnsi" w:cstheme="minorHAnsi"/>
              </w:rPr>
              <w:t>a scale model.</w:t>
            </w:r>
          </w:p>
          <w:p w14:paraId="2C2AC40C" w14:textId="591BF4B7" w:rsidR="002666C2" w:rsidRPr="00AA114B" w:rsidRDefault="002666C2" w:rsidP="002666C2">
            <w:pPr>
              <w:rPr>
                <w:rFonts w:asciiTheme="minorHAnsi" w:hAnsiTheme="minorHAnsi" w:cstheme="minorHAnsi"/>
                <w:b/>
                <w:bCs/>
              </w:rPr>
            </w:pPr>
            <w:r w:rsidRPr="00AA114B">
              <w:rPr>
                <w:rFonts w:asciiTheme="minorHAnsi" w:hAnsiTheme="minorHAnsi" w:cstheme="minorHAnsi"/>
                <w:b/>
                <w:bCs/>
              </w:rPr>
              <w:t>Set dressing</w:t>
            </w:r>
            <w:r w:rsidRPr="00AA114B">
              <w:rPr>
                <w:rFonts w:asciiTheme="minorHAnsi" w:hAnsiTheme="minorHAnsi" w:cstheme="minorHAnsi"/>
              </w:rPr>
              <w:t>:</w:t>
            </w:r>
            <w:r w:rsidR="00050C46" w:rsidRPr="00AA114B">
              <w:rPr>
                <w:rFonts w:asciiTheme="minorHAnsi" w:hAnsiTheme="minorHAnsi" w:cstheme="minorHAnsi"/>
              </w:rPr>
              <w:t xml:space="preserve"> anything that fills the space of a set and generally makes it look real and lived-in; usually not handled by actors.</w:t>
            </w:r>
          </w:p>
          <w:p w14:paraId="11DF7AE3" w14:textId="03F29673" w:rsidR="002666C2" w:rsidRPr="00AA114B" w:rsidRDefault="002666C2" w:rsidP="002666C2">
            <w:pPr>
              <w:rPr>
                <w:rFonts w:asciiTheme="minorHAnsi" w:hAnsiTheme="minorHAnsi" w:cstheme="minorHAnsi"/>
              </w:rPr>
            </w:pPr>
            <w:r w:rsidRPr="00AA114B">
              <w:rPr>
                <w:rFonts w:asciiTheme="minorHAnsi" w:hAnsiTheme="minorHAnsi" w:cstheme="minorHAnsi"/>
                <w:b/>
                <w:bCs/>
              </w:rPr>
              <w:t>Prop</w:t>
            </w:r>
            <w:r w:rsidRPr="00AA114B">
              <w:rPr>
                <w:rFonts w:asciiTheme="minorHAnsi" w:hAnsiTheme="minorHAnsi" w:cstheme="minorHAnsi"/>
              </w:rPr>
              <w:t>:</w:t>
            </w:r>
            <w:r w:rsidR="00AA114B" w:rsidRPr="00AA114B">
              <w:rPr>
                <w:rFonts w:asciiTheme="minorHAnsi" w:hAnsiTheme="minorHAnsi" w:cstheme="minorHAnsi"/>
              </w:rPr>
              <w:t xml:space="preserve"> short for property, anything that is handled by an actor during a performance.</w:t>
            </w:r>
          </w:p>
          <w:p w14:paraId="569E619F" w14:textId="2D18E87B" w:rsidR="002666C2" w:rsidRPr="00AA114B" w:rsidRDefault="002666C2" w:rsidP="002666C2">
            <w:pPr>
              <w:rPr>
                <w:rFonts w:asciiTheme="minorHAnsi" w:hAnsiTheme="minorHAnsi" w:cstheme="minorHAnsi"/>
              </w:rPr>
            </w:pPr>
            <w:r w:rsidRPr="00AA114B">
              <w:rPr>
                <w:rFonts w:asciiTheme="minorHAnsi" w:hAnsiTheme="minorHAnsi" w:cstheme="minorHAnsi"/>
                <w:b/>
                <w:bCs/>
              </w:rPr>
              <w:t>Draping</w:t>
            </w:r>
            <w:r w:rsidRPr="00AA114B">
              <w:rPr>
                <w:rFonts w:asciiTheme="minorHAnsi" w:hAnsiTheme="minorHAnsi" w:cstheme="minorHAnsi"/>
              </w:rPr>
              <w:t>:</w:t>
            </w:r>
            <w:r w:rsidR="00AA114B" w:rsidRPr="00AA114B">
              <w:rPr>
                <w:rFonts w:asciiTheme="minorHAnsi" w:hAnsiTheme="minorHAnsi" w:cstheme="minorHAnsi"/>
              </w:rPr>
              <w:t xml:space="preserve"> t</w:t>
            </w:r>
            <w:r w:rsidR="00AA114B" w:rsidRPr="00AA114B">
              <w:rPr>
                <w:rStyle w:val="hgkelc"/>
                <w:rFonts w:asciiTheme="minorHAnsi" w:hAnsiTheme="minorHAnsi" w:cstheme="minorHAnsi"/>
              </w:rPr>
              <w:t>he process of transforming a clothing design into a three-dimensional form</w:t>
            </w:r>
            <w:r w:rsidR="00AA114B">
              <w:rPr>
                <w:rStyle w:val="hgkelc"/>
                <w:rFonts w:asciiTheme="minorHAnsi" w:hAnsiTheme="minorHAnsi" w:cstheme="minorHAnsi"/>
              </w:rPr>
              <w:t>; the process of using fabric pieces on a form to develop a pattern from which a final piece of clothing may be built.</w:t>
            </w:r>
          </w:p>
        </w:tc>
        <w:tc>
          <w:tcPr>
            <w:tcW w:w="6769" w:type="dxa"/>
            <w:gridSpan w:val="4"/>
          </w:tcPr>
          <w:p w14:paraId="479E41EB" w14:textId="385D37EC" w:rsidR="002666C2" w:rsidRPr="002666C2" w:rsidRDefault="002666C2" w:rsidP="002666C2">
            <w:pPr>
              <w:pStyle w:val="LevelB"/>
              <w:outlineLvl w:val="0"/>
              <w:rPr>
                <w:rFonts w:asciiTheme="minorHAnsi" w:hAnsiTheme="minorHAnsi" w:cstheme="minorHAnsi"/>
                <w:b w:val="0"/>
                <w:bCs/>
              </w:rPr>
            </w:pPr>
            <w:r w:rsidRPr="00C93677">
              <w:rPr>
                <w:rFonts w:asciiTheme="minorHAnsi" w:hAnsiTheme="minorHAnsi" w:cstheme="minorHAnsi"/>
              </w:rPr>
              <w:t>Puppet</w:t>
            </w:r>
            <w:r w:rsidRPr="002666C2">
              <w:rPr>
                <w:rFonts w:asciiTheme="minorHAnsi" w:hAnsiTheme="minorHAnsi" w:cstheme="minorHAnsi"/>
                <w:b w:val="0"/>
                <w:bCs/>
              </w:rPr>
              <w:t>:</w:t>
            </w:r>
            <w:r w:rsidR="00C93677">
              <w:rPr>
                <w:rFonts w:asciiTheme="minorHAnsi" w:hAnsiTheme="minorHAnsi" w:cstheme="minorHAnsi"/>
                <w:b w:val="0"/>
                <w:bCs/>
              </w:rPr>
              <w:t xml:space="preserve"> any inanimate object that is manipulated in such a way as to make seem to have lifelike qualities.</w:t>
            </w:r>
          </w:p>
          <w:p w14:paraId="59876D9A" w14:textId="7E3AE65F" w:rsidR="00E8152C" w:rsidRDefault="00E8152C" w:rsidP="00E8152C">
            <w:pPr>
              <w:pStyle w:val="LevelB"/>
              <w:outlineLvl w:val="0"/>
              <w:rPr>
                <w:rFonts w:asciiTheme="minorHAnsi" w:hAnsiTheme="minorHAnsi" w:cstheme="minorHAnsi"/>
                <w:b w:val="0"/>
                <w:bCs/>
              </w:rPr>
            </w:pPr>
            <w:r w:rsidRPr="00C93677">
              <w:rPr>
                <w:rFonts w:asciiTheme="minorHAnsi" w:hAnsiTheme="minorHAnsi" w:cstheme="minorHAnsi"/>
              </w:rPr>
              <w:t>Silhouette</w:t>
            </w:r>
            <w:r w:rsidR="002666C2" w:rsidRPr="002666C2">
              <w:rPr>
                <w:rFonts w:asciiTheme="minorHAnsi" w:hAnsiTheme="minorHAnsi" w:cstheme="minorHAnsi"/>
                <w:b w:val="0"/>
                <w:bCs/>
              </w:rPr>
              <w:t>:</w:t>
            </w:r>
            <w:r w:rsidR="00C93677">
              <w:rPr>
                <w:rFonts w:asciiTheme="minorHAnsi" w:hAnsiTheme="minorHAnsi" w:cstheme="minorHAnsi"/>
                <w:b w:val="0"/>
                <w:bCs/>
              </w:rPr>
              <w:t xml:space="preserve"> an outline or sharp shadow of an object.</w:t>
            </w:r>
          </w:p>
          <w:p w14:paraId="1D108620" w14:textId="6454AFFF" w:rsidR="00B60308" w:rsidRPr="002666C2" w:rsidRDefault="00B60308" w:rsidP="00E8152C">
            <w:pPr>
              <w:pStyle w:val="LevelB"/>
              <w:outlineLvl w:val="0"/>
              <w:rPr>
                <w:rFonts w:asciiTheme="minorHAnsi" w:hAnsiTheme="minorHAnsi" w:cstheme="minorHAnsi"/>
                <w:b w:val="0"/>
                <w:bCs/>
              </w:rPr>
            </w:pPr>
            <w:r w:rsidRPr="00C93677">
              <w:rPr>
                <w:rFonts w:asciiTheme="minorHAnsi" w:hAnsiTheme="minorHAnsi" w:cstheme="minorHAnsi"/>
              </w:rPr>
              <w:t>Arch</w:t>
            </w:r>
            <w:r w:rsidR="00C93677">
              <w:rPr>
                <w:rFonts w:asciiTheme="minorHAnsi" w:hAnsiTheme="minorHAnsi" w:cstheme="minorHAnsi"/>
              </w:rPr>
              <w:t>e</w:t>
            </w:r>
            <w:r w:rsidRPr="00C93677">
              <w:rPr>
                <w:rFonts w:asciiTheme="minorHAnsi" w:hAnsiTheme="minorHAnsi" w:cstheme="minorHAnsi"/>
              </w:rPr>
              <w:t>type</w:t>
            </w:r>
            <w:r>
              <w:rPr>
                <w:rFonts w:asciiTheme="minorHAnsi" w:hAnsiTheme="minorHAnsi" w:cstheme="minorHAnsi"/>
                <w:b w:val="0"/>
                <w:bCs/>
              </w:rPr>
              <w:t>:</w:t>
            </w:r>
            <w:r w:rsidR="00C93677">
              <w:rPr>
                <w:rFonts w:asciiTheme="minorHAnsi" w:hAnsiTheme="minorHAnsi" w:cstheme="minorHAnsi"/>
                <w:b w:val="0"/>
                <w:bCs/>
              </w:rPr>
              <w:t xml:space="preserve"> a very typical example of a certain person or thing; a recurrent symbol or motif in literature, art, or mythology</w:t>
            </w:r>
          </w:p>
          <w:p w14:paraId="3B849D1D" w14:textId="3D981A19" w:rsidR="00E8152C" w:rsidRPr="002666C2" w:rsidRDefault="00E8152C" w:rsidP="00E8152C">
            <w:pPr>
              <w:pStyle w:val="LevelB"/>
              <w:outlineLvl w:val="0"/>
              <w:rPr>
                <w:rFonts w:asciiTheme="minorHAnsi" w:hAnsiTheme="minorHAnsi" w:cstheme="minorHAnsi"/>
                <w:b w:val="0"/>
                <w:bCs/>
              </w:rPr>
            </w:pPr>
            <w:r w:rsidRPr="00C93677">
              <w:rPr>
                <w:rFonts w:asciiTheme="minorHAnsi" w:hAnsiTheme="minorHAnsi" w:cstheme="minorHAnsi"/>
              </w:rPr>
              <w:t>Vignette</w:t>
            </w:r>
            <w:r w:rsidR="002666C2" w:rsidRPr="002666C2">
              <w:rPr>
                <w:rFonts w:asciiTheme="minorHAnsi" w:hAnsiTheme="minorHAnsi" w:cstheme="minorHAnsi"/>
                <w:b w:val="0"/>
                <w:bCs/>
              </w:rPr>
              <w:t>:</w:t>
            </w:r>
            <w:r w:rsidRPr="002666C2">
              <w:rPr>
                <w:rFonts w:asciiTheme="minorHAnsi" w:hAnsiTheme="minorHAnsi" w:cstheme="minorHAnsi"/>
                <w:b w:val="0"/>
                <w:bCs/>
              </w:rPr>
              <w:t xml:space="preserve"> </w:t>
            </w:r>
            <w:r w:rsidR="00C93677">
              <w:rPr>
                <w:rFonts w:asciiTheme="minorHAnsi" w:hAnsiTheme="minorHAnsi" w:cstheme="minorHAnsi"/>
                <w:b w:val="0"/>
                <w:bCs/>
              </w:rPr>
              <w:t>a short scene</w:t>
            </w:r>
            <w:r w:rsidR="00A74C3E">
              <w:rPr>
                <w:rFonts w:asciiTheme="minorHAnsi" w:hAnsiTheme="minorHAnsi" w:cstheme="minorHAnsi"/>
                <w:b w:val="0"/>
                <w:bCs/>
              </w:rPr>
              <w:t>.</w:t>
            </w:r>
          </w:p>
          <w:p w14:paraId="4353091C" w14:textId="714EEA73" w:rsidR="00E8152C" w:rsidRPr="002666C2" w:rsidRDefault="00E8152C" w:rsidP="00E8152C">
            <w:pPr>
              <w:pStyle w:val="LevelB"/>
              <w:outlineLvl w:val="0"/>
              <w:rPr>
                <w:rFonts w:asciiTheme="minorHAnsi" w:hAnsiTheme="minorHAnsi" w:cstheme="minorHAnsi"/>
                <w:b w:val="0"/>
                <w:bCs/>
              </w:rPr>
            </w:pPr>
            <w:r w:rsidRPr="00C93677">
              <w:rPr>
                <w:rFonts w:asciiTheme="minorHAnsi" w:hAnsiTheme="minorHAnsi" w:cstheme="minorHAnsi"/>
              </w:rPr>
              <w:t>Rod puppet</w:t>
            </w:r>
            <w:r w:rsidR="002666C2" w:rsidRPr="002666C2">
              <w:rPr>
                <w:rFonts w:asciiTheme="minorHAnsi" w:hAnsiTheme="minorHAnsi" w:cstheme="minorHAnsi"/>
                <w:b w:val="0"/>
                <w:bCs/>
              </w:rPr>
              <w:t>:</w:t>
            </w:r>
            <w:r w:rsidR="00C93677">
              <w:rPr>
                <w:rFonts w:asciiTheme="minorHAnsi" w:hAnsiTheme="minorHAnsi" w:cstheme="minorHAnsi"/>
                <w:b w:val="0"/>
                <w:bCs/>
              </w:rPr>
              <w:t xml:space="preserve"> a type of puppet manipulated from below with rods</w:t>
            </w:r>
            <w:r w:rsidR="00A74C3E">
              <w:rPr>
                <w:rFonts w:asciiTheme="minorHAnsi" w:hAnsiTheme="minorHAnsi" w:cstheme="minorHAnsi"/>
                <w:b w:val="0"/>
                <w:bCs/>
              </w:rPr>
              <w:t>; usually a central rod supports the head, and two smaller rods control the arms.</w:t>
            </w:r>
          </w:p>
          <w:p w14:paraId="1513EC8D" w14:textId="5575873C" w:rsidR="00E8152C" w:rsidRPr="002666C2" w:rsidRDefault="00E8152C" w:rsidP="00E8152C">
            <w:pPr>
              <w:pStyle w:val="LevelB"/>
              <w:outlineLvl w:val="0"/>
              <w:rPr>
                <w:rFonts w:asciiTheme="minorHAnsi" w:hAnsiTheme="minorHAnsi" w:cstheme="minorHAnsi"/>
                <w:b w:val="0"/>
                <w:bCs/>
              </w:rPr>
            </w:pPr>
            <w:r w:rsidRPr="00C93677">
              <w:rPr>
                <w:rFonts w:asciiTheme="minorHAnsi" w:hAnsiTheme="minorHAnsi" w:cstheme="minorHAnsi"/>
              </w:rPr>
              <w:t>Marionette</w:t>
            </w:r>
            <w:r w:rsidR="002666C2" w:rsidRPr="002666C2">
              <w:rPr>
                <w:rFonts w:asciiTheme="minorHAnsi" w:hAnsiTheme="minorHAnsi" w:cstheme="minorHAnsi"/>
                <w:b w:val="0"/>
                <w:bCs/>
              </w:rPr>
              <w:t>:</w:t>
            </w:r>
            <w:r w:rsidR="00A74C3E">
              <w:rPr>
                <w:rFonts w:asciiTheme="minorHAnsi" w:hAnsiTheme="minorHAnsi" w:cstheme="minorHAnsi"/>
                <w:b w:val="0"/>
                <w:bCs/>
              </w:rPr>
              <w:t xml:space="preserve"> a type of puppet manipulated from above with strings.</w:t>
            </w:r>
          </w:p>
        </w:tc>
      </w:tr>
    </w:tbl>
    <w:p w14:paraId="02F00FCD" w14:textId="77777777" w:rsidR="00234BF3" w:rsidRPr="002666C2" w:rsidRDefault="00234BF3">
      <w:pPr>
        <w:widowControl/>
        <w:rPr>
          <w:rFonts w:asciiTheme="minorHAnsi" w:hAnsiTheme="minorHAnsi" w:cstheme="minorHAnsi"/>
          <w:b/>
          <w:sz w:val="16"/>
        </w:rPr>
      </w:pPr>
      <w:r w:rsidRPr="002666C2">
        <w:rPr>
          <w:rFonts w:asciiTheme="minorHAnsi" w:hAnsiTheme="minorHAnsi" w:cstheme="minorHAnsi"/>
          <w:sz w:val="16"/>
        </w:rPr>
        <w:br w:type="page"/>
      </w:r>
    </w:p>
    <w:p w14:paraId="3F0D9184" w14:textId="77777777" w:rsidR="00AC11BB" w:rsidRPr="002666C2" w:rsidRDefault="00AC11BB" w:rsidP="00966E91">
      <w:pPr>
        <w:pStyle w:val="LevelB"/>
        <w:outlineLvl w:val="0"/>
        <w:rPr>
          <w:rFonts w:asciiTheme="minorHAnsi" w:hAnsiTheme="minorHAnsi" w:cstheme="minorHAnsi"/>
          <w:sz w:val="16"/>
        </w:rPr>
      </w:pPr>
    </w:p>
    <w:p w14:paraId="630DCFAB" w14:textId="7EF1BAFF" w:rsidR="00AC11BB" w:rsidRPr="002666C2" w:rsidRDefault="00AC11BB" w:rsidP="008E5D05">
      <w:pPr>
        <w:pStyle w:val="LevelB"/>
        <w:outlineLvl w:val="0"/>
        <w:rPr>
          <w:rFonts w:asciiTheme="minorHAnsi" w:hAnsiTheme="minorHAnsi" w:cstheme="minorHAnsi"/>
        </w:rPr>
      </w:pPr>
      <w:r w:rsidRPr="002666C2">
        <w:rPr>
          <w:rFonts w:asciiTheme="minorHAnsi" w:hAnsiTheme="minorHAnsi" w:cstheme="minorHAnsi"/>
          <w:bCs/>
        </w:rPr>
        <w:t xml:space="preserve">Rationale </w:t>
      </w:r>
      <w:r w:rsidR="00E8152C" w:rsidRPr="002666C2">
        <w:rPr>
          <w:rFonts w:asciiTheme="minorHAnsi" w:hAnsiTheme="minorHAnsi" w:cstheme="minorHAnsi"/>
          <w:bCs/>
        </w:rPr>
        <w:t>Ni</w:t>
      </w:r>
      <w:r w:rsidRPr="002666C2">
        <w:rPr>
          <w:rFonts w:asciiTheme="minorHAnsi" w:hAnsiTheme="minorHAnsi" w:cstheme="minorHAnsi"/>
          <w:bCs/>
        </w:rPr>
        <w:t xml:space="preserve">nth Grade </w:t>
      </w:r>
    </w:p>
    <w:p w14:paraId="6E8A2E9D" w14:textId="77777777" w:rsidR="00347322" w:rsidRPr="002666C2" w:rsidRDefault="00347322" w:rsidP="008E5D05">
      <w:pPr>
        <w:pStyle w:val="LevelB"/>
        <w:outlineLvl w:val="0"/>
        <w:rPr>
          <w:rFonts w:asciiTheme="minorHAnsi" w:hAnsiTheme="minorHAnsi" w:cstheme="minorHAnsi"/>
          <w:sz w:val="16"/>
        </w:rPr>
      </w:pPr>
    </w:p>
    <w:p w14:paraId="67D22461" w14:textId="4D2818A6" w:rsidR="00AC11BB" w:rsidRPr="002666C2" w:rsidRDefault="00AC11BB">
      <w:pPr>
        <w:rPr>
          <w:rFonts w:asciiTheme="minorHAnsi" w:hAnsiTheme="minorHAnsi" w:cstheme="minorHAnsi"/>
          <w:b/>
          <w:bCs/>
        </w:rPr>
      </w:pPr>
      <w:r w:rsidRPr="002666C2">
        <w:rPr>
          <w:rFonts w:asciiTheme="minorHAnsi" w:hAnsiTheme="minorHAnsi" w:cstheme="minorHAnsi"/>
        </w:rPr>
        <w:tab/>
      </w:r>
      <w:r w:rsidRPr="002666C2">
        <w:rPr>
          <w:rFonts w:asciiTheme="minorHAnsi" w:hAnsiTheme="minorHAnsi" w:cstheme="minorHAnsi"/>
          <w:b/>
          <w:bCs/>
        </w:rPr>
        <w:t>Semester One:</w:t>
      </w:r>
      <w:r w:rsidR="00E467DE">
        <w:rPr>
          <w:rFonts w:asciiTheme="minorHAnsi" w:hAnsiTheme="minorHAnsi" w:cstheme="minorHAnsi"/>
          <w:b/>
          <w:bCs/>
        </w:rPr>
        <w:t xml:space="preserve"> Who Am I?</w:t>
      </w:r>
    </w:p>
    <w:p w14:paraId="0510089C" w14:textId="12CDDF07" w:rsidR="00746C28" w:rsidRDefault="00746C28" w:rsidP="004B4EF5">
      <w:pPr>
        <w:ind w:left="720"/>
        <w:rPr>
          <w:rFonts w:asciiTheme="minorHAnsi" w:hAnsiTheme="minorHAnsi" w:cstheme="minorHAnsi"/>
        </w:rPr>
      </w:pPr>
      <w:r>
        <w:rPr>
          <w:rFonts w:asciiTheme="minorHAnsi" w:hAnsiTheme="minorHAnsi" w:cstheme="minorHAnsi"/>
        </w:rPr>
        <w:t xml:space="preserve">This semester is designed to ease students into artmaking through </w:t>
      </w:r>
      <w:r w:rsidR="006A3F70">
        <w:rPr>
          <w:rFonts w:asciiTheme="minorHAnsi" w:hAnsiTheme="minorHAnsi" w:cstheme="minorHAnsi"/>
        </w:rPr>
        <w:t xml:space="preserve">a </w:t>
      </w:r>
      <w:r>
        <w:rPr>
          <w:rFonts w:asciiTheme="minorHAnsi" w:hAnsiTheme="minorHAnsi" w:cstheme="minorHAnsi"/>
        </w:rPr>
        <w:t>stepped introduction to the elements and principles of art and design.  While exploring techniques in drawing, painting, printmaking, and sculpture, student</w:t>
      </w:r>
      <w:r w:rsidR="006A3F70">
        <w:rPr>
          <w:rFonts w:asciiTheme="minorHAnsi" w:hAnsiTheme="minorHAnsi" w:cstheme="minorHAnsi"/>
        </w:rPr>
        <w:t>s</w:t>
      </w:r>
      <w:r>
        <w:rPr>
          <w:rFonts w:asciiTheme="minorHAnsi" w:hAnsiTheme="minorHAnsi" w:cstheme="minorHAnsi"/>
        </w:rPr>
        <w:t xml:space="preserve"> will also be exploring different facets of what makes them unique individuals including</w:t>
      </w:r>
      <w:r w:rsidR="004B4EF5">
        <w:rPr>
          <w:rFonts w:asciiTheme="minorHAnsi" w:hAnsiTheme="minorHAnsi" w:cstheme="minorHAnsi"/>
        </w:rPr>
        <w:t xml:space="preserve"> their heritage, interests and hobbies, emotional life, gender, sexual orientation, and self-image.  Students will create artworks of realistic representation to abstract symbology.</w:t>
      </w:r>
    </w:p>
    <w:p w14:paraId="17458AC4" w14:textId="77777777" w:rsidR="00746C28" w:rsidRPr="00746C28" w:rsidRDefault="00746C28" w:rsidP="00347322">
      <w:pPr>
        <w:rPr>
          <w:rFonts w:asciiTheme="minorHAnsi" w:hAnsiTheme="minorHAnsi" w:cstheme="minorHAnsi"/>
        </w:rPr>
      </w:pPr>
    </w:p>
    <w:p w14:paraId="53B22909" w14:textId="245206E4" w:rsidR="00385F72" w:rsidRDefault="00B75D5F" w:rsidP="00347322">
      <w:pPr>
        <w:rPr>
          <w:rFonts w:asciiTheme="minorHAnsi" w:hAnsiTheme="minorHAnsi" w:cstheme="minorHAnsi"/>
          <w:b/>
          <w:bCs/>
          <w:szCs w:val="24"/>
        </w:rPr>
      </w:pPr>
      <w:r w:rsidRPr="002666C2">
        <w:rPr>
          <w:rFonts w:asciiTheme="minorHAnsi" w:hAnsiTheme="minorHAnsi" w:cstheme="minorHAnsi"/>
        </w:rPr>
        <w:tab/>
      </w:r>
      <w:r w:rsidR="00347322" w:rsidRPr="002666C2">
        <w:rPr>
          <w:rFonts w:asciiTheme="minorHAnsi" w:hAnsiTheme="minorHAnsi" w:cstheme="minorHAnsi"/>
        </w:rPr>
        <w:tab/>
      </w:r>
      <w:r w:rsidR="00347322" w:rsidRPr="002666C2">
        <w:rPr>
          <w:rFonts w:asciiTheme="minorHAnsi" w:hAnsiTheme="minorHAnsi" w:cstheme="minorHAnsi"/>
          <w:b/>
          <w:bCs/>
          <w:szCs w:val="24"/>
        </w:rPr>
        <w:t>References</w:t>
      </w:r>
    </w:p>
    <w:p w14:paraId="593642F1" w14:textId="6F4D481C" w:rsidR="00385F72" w:rsidRPr="00712CE7" w:rsidRDefault="00385F72" w:rsidP="00385F72">
      <w:pPr>
        <w:autoSpaceDE w:val="0"/>
        <w:autoSpaceDN w:val="0"/>
        <w:adjustRightInd w:val="0"/>
        <w:ind w:left="800" w:hanging="800"/>
        <w:rPr>
          <w:rFonts w:asciiTheme="minorHAnsi" w:hAnsiTheme="minorHAnsi" w:cstheme="minorHAnsi"/>
          <w:sz w:val="18"/>
          <w:szCs w:val="18"/>
        </w:rPr>
      </w:pPr>
      <w:r>
        <w:rPr>
          <w:rFonts w:asciiTheme="minorHAnsi" w:hAnsiTheme="minorHAnsi" w:cstheme="minorHAnsi"/>
          <w:b/>
          <w:bCs/>
          <w:szCs w:val="24"/>
        </w:rPr>
        <w:tab/>
      </w:r>
      <w:r>
        <w:rPr>
          <w:rFonts w:asciiTheme="minorHAnsi" w:hAnsiTheme="minorHAnsi" w:cstheme="minorHAnsi"/>
          <w:b/>
          <w:bCs/>
          <w:szCs w:val="24"/>
        </w:rPr>
        <w:tab/>
      </w:r>
      <w:r w:rsidRPr="00712CE7">
        <w:rPr>
          <w:rFonts w:asciiTheme="minorHAnsi" w:hAnsiTheme="minorHAnsi" w:cstheme="minorHAnsi"/>
          <w:sz w:val="18"/>
          <w:szCs w:val="18"/>
        </w:rPr>
        <w:t>Andy Warhol Paintings, Prints, Bio, Ideas. (n.d.). Retrieved from https://www.theartstory.org/artist/warhol-andy/</w:t>
      </w:r>
    </w:p>
    <w:p w14:paraId="1CF6CC0F" w14:textId="0A19553B" w:rsidR="00385F72" w:rsidRPr="00712CE7" w:rsidRDefault="00385F72" w:rsidP="00385F72">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Frida Kahlo Paintings, Bio, Ideas. (n.d.). Retrieved from https://www.theartstory.org/artist/kahlo-frida/</w:t>
      </w:r>
    </w:p>
    <w:p w14:paraId="42FF0EB3" w14:textId="3C0D8387" w:rsidR="00385F72" w:rsidRPr="00712CE7" w:rsidRDefault="00385F72" w:rsidP="00385F72">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Rosenberg, B. (2021, March 29). Basquiat Paintings, Bio, Ideas. Retrieved from https://www.theartstory.org/artist/basquiat-jean-michel/</w:t>
      </w:r>
    </w:p>
    <w:p w14:paraId="4DE3CC28" w14:textId="3BB777B3" w:rsidR="00385F72" w:rsidRPr="00712CE7" w:rsidRDefault="00385F72" w:rsidP="00385F72">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Singletary, P. (n.d.). Preston Singletary. Retrieved from http://www.prestonsingletary.com/</w:t>
      </w:r>
    </w:p>
    <w:p w14:paraId="371C0049" w14:textId="779768E4" w:rsidR="00385F72" w:rsidRPr="00712CE7" w:rsidRDefault="00385F72" w:rsidP="00385F72">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Vincent van Gogh Paintings, Bio, Ideas. (n.d.). Retrieved from https://www.theartstory.org/artist/van-gogh-vincent/</w:t>
      </w:r>
    </w:p>
    <w:p w14:paraId="10C103B6" w14:textId="4843BD9F" w:rsidR="00A6367C" w:rsidRPr="002666C2" w:rsidRDefault="00A6367C" w:rsidP="00347322">
      <w:pPr>
        <w:rPr>
          <w:rFonts w:asciiTheme="minorHAnsi" w:hAnsiTheme="minorHAnsi" w:cstheme="minorHAnsi"/>
        </w:rPr>
      </w:pPr>
      <w:r w:rsidRPr="002666C2">
        <w:rPr>
          <w:rFonts w:asciiTheme="minorHAnsi" w:hAnsiTheme="minorHAnsi" w:cstheme="minorHAnsi"/>
        </w:rPr>
        <w:tab/>
      </w:r>
    </w:p>
    <w:p w14:paraId="4A0504BD" w14:textId="76113AB1" w:rsidR="009F6669" w:rsidRPr="002666C2" w:rsidRDefault="009F6669">
      <w:pPr>
        <w:rPr>
          <w:rFonts w:asciiTheme="minorHAnsi" w:hAnsiTheme="minorHAnsi" w:cstheme="minorHAnsi"/>
          <w:b/>
          <w:bCs/>
        </w:rPr>
      </w:pPr>
      <w:r w:rsidRPr="002666C2">
        <w:rPr>
          <w:rFonts w:asciiTheme="minorHAnsi" w:hAnsiTheme="minorHAnsi" w:cstheme="minorHAnsi"/>
        </w:rPr>
        <w:tab/>
      </w:r>
      <w:r w:rsidRPr="002666C2">
        <w:rPr>
          <w:rFonts w:asciiTheme="minorHAnsi" w:hAnsiTheme="minorHAnsi" w:cstheme="minorHAnsi"/>
          <w:b/>
          <w:bCs/>
        </w:rPr>
        <w:t>Semester Two:</w:t>
      </w:r>
      <w:r w:rsidR="002666C2">
        <w:rPr>
          <w:rFonts w:asciiTheme="minorHAnsi" w:hAnsiTheme="minorHAnsi" w:cstheme="minorHAnsi"/>
          <w:b/>
          <w:bCs/>
        </w:rPr>
        <w:t xml:space="preserve"> Motion in Art</w:t>
      </w:r>
    </w:p>
    <w:p w14:paraId="72316AE0" w14:textId="1A9FD654" w:rsidR="00CB6794" w:rsidRPr="004B4EF5" w:rsidRDefault="004B4EF5" w:rsidP="004B4EF5">
      <w:pPr>
        <w:ind w:left="720"/>
        <w:rPr>
          <w:rFonts w:asciiTheme="minorHAnsi" w:hAnsiTheme="minorHAnsi" w:cstheme="minorHAnsi"/>
        </w:rPr>
      </w:pPr>
      <w:r>
        <w:rPr>
          <w:rFonts w:asciiTheme="minorHAnsi" w:hAnsiTheme="minorHAnsi" w:cstheme="minorHAnsi"/>
        </w:rPr>
        <w:t xml:space="preserve">As a continuation in building comprehension and retention of elements and principles of art and design, this semester is designed to expand conceptual thinking and interpretation of </w:t>
      </w:r>
      <w:r w:rsidR="007C3713">
        <w:rPr>
          <w:rFonts w:asciiTheme="minorHAnsi" w:hAnsiTheme="minorHAnsi" w:cstheme="minorHAnsi"/>
        </w:rPr>
        <w:t xml:space="preserve">art and artmaking.  Representing motion has been a challenge for artists throughout history.  </w:t>
      </w:r>
      <w:r w:rsidR="007C3713">
        <w:rPr>
          <w:rFonts w:asciiTheme="minorHAnsi" w:hAnsiTheme="minorHAnsi" w:cstheme="minorHAnsi"/>
        </w:rPr>
        <w:t xml:space="preserve">The advent of photography is an important development in understanding motion and </w:t>
      </w:r>
      <w:r w:rsidR="007C3713">
        <w:rPr>
          <w:rFonts w:asciiTheme="minorHAnsi" w:hAnsiTheme="minorHAnsi" w:cstheme="minorHAnsi"/>
        </w:rPr>
        <w:t>pushing art into new explorations.  Students will explore Impressionism, Cubism, and Futurism movements through painting and sculpting.</w:t>
      </w:r>
      <w:r w:rsidR="002F67C4">
        <w:rPr>
          <w:rFonts w:asciiTheme="minorHAnsi" w:hAnsiTheme="minorHAnsi" w:cstheme="minorHAnsi"/>
        </w:rPr>
        <w:t xml:space="preserve">  Moving forward from there, student</w:t>
      </w:r>
      <w:r w:rsidR="006A3F70">
        <w:rPr>
          <w:rFonts w:asciiTheme="minorHAnsi" w:hAnsiTheme="minorHAnsi" w:cstheme="minorHAnsi"/>
        </w:rPr>
        <w:t>s</w:t>
      </w:r>
      <w:r w:rsidR="002F67C4">
        <w:rPr>
          <w:rFonts w:asciiTheme="minorHAnsi" w:hAnsiTheme="minorHAnsi" w:cstheme="minorHAnsi"/>
        </w:rPr>
        <w:t xml:space="preserve"> will experiment with ways to create the illusion of movement through photography and animation.  Finally, </w:t>
      </w:r>
      <w:r w:rsidR="00BB547B">
        <w:rPr>
          <w:rFonts w:asciiTheme="minorHAnsi" w:hAnsiTheme="minorHAnsi" w:cstheme="minorHAnsi"/>
        </w:rPr>
        <w:t>students</w:t>
      </w:r>
      <w:r w:rsidR="002F67C4">
        <w:rPr>
          <w:rFonts w:asciiTheme="minorHAnsi" w:hAnsiTheme="minorHAnsi" w:cstheme="minorHAnsi"/>
        </w:rPr>
        <w:t xml:space="preserve"> will explore making sculpture</w:t>
      </w:r>
      <w:r w:rsidR="00BB547B">
        <w:rPr>
          <w:rFonts w:asciiTheme="minorHAnsi" w:hAnsiTheme="minorHAnsi" w:cstheme="minorHAnsi"/>
        </w:rPr>
        <w:t>s that move or have moving parts as well as collaborative installations with which viewers will interact.</w:t>
      </w:r>
    </w:p>
    <w:p w14:paraId="2CC65D1D" w14:textId="78A77837" w:rsidR="00F20D3D" w:rsidRPr="002666C2" w:rsidRDefault="00F20D3D">
      <w:pPr>
        <w:rPr>
          <w:rFonts w:asciiTheme="minorHAnsi" w:hAnsiTheme="minorHAnsi" w:cstheme="minorHAnsi"/>
        </w:rPr>
      </w:pPr>
    </w:p>
    <w:p w14:paraId="4BBBCFF7" w14:textId="3B2C21D7" w:rsidR="00347322" w:rsidRPr="002666C2" w:rsidRDefault="00347322">
      <w:pPr>
        <w:rPr>
          <w:rFonts w:asciiTheme="minorHAnsi" w:hAnsiTheme="minorHAnsi" w:cstheme="minorHAnsi"/>
        </w:rPr>
      </w:pPr>
      <w:r w:rsidRPr="002666C2">
        <w:rPr>
          <w:rFonts w:asciiTheme="minorHAnsi" w:hAnsiTheme="minorHAnsi" w:cstheme="minorHAnsi"/>
        </w:rPr>
        <w:tab/>
      </w:r>
      <w:r w:rsidRPr="002666C2">
        <w:rPr>
          <w:rFonts w:asciiTheme="minorHAnsi" w:hAnsiTheme="minorHAnsi" w:cstheme="minorHAnsi"/>
        </w:rPr>
        <w:tab/>
      </w:r>
      <w:r w:rsidRPr="002666C2">
        <w:rPr>
          <w:rFonts w:asciiTheme="minorHAnsi" w:hAnsiTheme="minorHAnsi" w:cstheme="minorHAnsi"/>
          <w:b/>
          <w:bCs/>
          <w:szCs w:val="24"/>
        </w:rPr>
        <w:t>References</w:t>
      </w:r>
    </w:p>
    <w:p w14:paraId="5922C3AE" w14:textId="77777777" w:rsidR="00712CE7" w:rsidRPr="00712CE7" w:rsidRDefault="00BB654C" w:rsidP="00712CE7">
      <w:pPr>
        <w:autoSpaceDE w:val="0"/>
        <w:autoSpaceDN w:val="0"/>
        <w:adjustRightInd w:val="0"/>
        <w:ind w:left="800" w:hanging="800"/>
        <w:rPr>
          <w:rFonts w:asciiTheme="minorHAnsi" w:hAnsiTheme="minorHAnsi" w:cstheme="minorHAnsi"/>
          <w:sz w:val="18"/>
          <w:szCs w:val="18"/>
        </w:rPr>
      </w:pPr>
      <w:r w:rsidRPr="002666C2">
        <w:rPr>
          <w:rFonts w:asciiTheme="minorHAnsi" w:hAnsiTheme="minorHAnsi" w:cstheme="minorHAnsi"/>
        </w:rPr>
        <w:tab/>
      </w:r>
      <w:r w:rsidR="00385F72">
        <w:rPr>
          <w:rFonts w:asciiTheme="minorHAnsi" w:hAnsiTheme="minorHAnsi" w:cstheme="minorHAnsi"/>
        </w:rPr>
        <w:tab/>
      </w:r>
      <w:proofErr w:type="spellStart"/>
      <w:r w:rsidR="00712CE7" w:rsidRPr="00712CE7">
        <w:rPr>
          <w:rFonts w:asciiTheme="minorHAnsi" w:hAnsiTheme="minorHAnsi" w:cstheme="minorHAnsi"/>
          <w:sz w:val="18"/>
          <w:szCs w:val="18"/>
        </w:rPr>
        <w:t>Artland</w:t>
      </w:r>
      <w:proofErr w:type="spellEnd"/>
      <w:r w:rsidR="00712CE7" w:rsidRPr="00712CE7">
        <w:rPr>
          <w:rFonts w:asciiTheme="minorHAnsi" w:hAnsiTheme="minorHAnsi" w:cstheme="minorHAnsi"/>
          <w:sz w:val="18"/>
          <w:szCs w:val="18"/>
        </w:rPr>
        <w:t>. (2020, December 03). Top 10 Kinetic Art Artists and Pioneers. Retrieved from https://magazine.artland.com/top-ten-kinetic-art-artists-and-pioneers/</w:t>
      </w:r>
    </w:p>
    <w:p w14:paraId="25B9D955" w14:textId="4CA6E6F8"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r>
      <w:proofErr w:type="spellStart"/>
      <w:r w:rsidRPr="00712CE7">
        <w:rPr>
          <w:rFonts w:asciiTheme="minorHAnsi" w:hAnsiTheme="minorHAnsi" w:cstheme="minorHAnsi"/>
          <w:sz w:val="18"/>
          <w:szCs w:val="18"/>
        </w:rPr>
        <w:t>Betiku</w:t>
      </w:r>
      <w:proofErr w:type="spellEnd"/>
      <w:r w:rsidRPr="00712CE7">
        <w:rPr>
          <w:rFonts w:asciiTheme="minorHAnsi" w:hAnsiTheme="minorHAnsi" w:cstheme="minorHAnsi"/>
          <w:sz w:val="18"/>
          <w:szCs w:val="18"/>
        </w:rPr>
        <w:t>, O. (n.d.). Illustration, Animation, and Graphic Design, Retrieved from http://olabetiku.com/</w:t>
      </w:r>
    </w:p>
    <w:p w14:paraId="65D353AA" w14:textId="62C8D48C"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Design Brooklyn (Ed.). (n.d.). Dance Photographer, Bestselling Author &amp; New York Headshots. Retrieved from https://www.jordanmatter.com/</w:t>
      </w:r>
    </w:p>
    <w:p w14:paraId="773D8D07" w14:textId="7CD1348C"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Jesús Rafael Soto. (2021, February 26). Retrieved from https://en.wikipedia.org/wiki/Jesús_Rafael_Soto</w:t>
      </w:r>
    </w:p>
    <w:p w14:paraId="0F583171" w14:textId="42940BDF"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Marcel Duchamp Art, Bio, Ideas. (n.d.). Retrieved from https://www.theartstory.org/artist/duchamp-marcel/</w:t>
      </w:r>
    </w:p>
    <w:p w14:paraId="77A14C46" w14:textId="77777777"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 xml:space="preserve">Meet B. Alyssa </w:t>
      </w:r>
      <w:proofErr w:type="spellStart"/>
      <w:r w:rsidRPr="00712CE7">
        <w:rPr>
          <w:rFonts w:asciiTheme="minorHAnsi" w:hAnsiTheme="minorHAnsi" w:cstheme="minorHAnsi"/>
          <w:sz w:val="18"/>
          <w:szCs w:val="18"/>
        </w:rPr>
        <w:t>Trofort</w:t>
      </w:r>
      <w:proofErr w:type="spellEnd"/>
      <w:r w:rsidRPr="00712CE7">
        <w:rPr>
          <w:rFonts w:asciiTheme="minorHAnsi" w:hAnsiTheme="minorHAnsi" w:cstheme="minorHAnsi"/>
          <w:sz w:val="18"/>
          <w:szCs w:val="18"/>
        </w:rPr>
        <w:t xml:space="preserve"> of B. Alyssa </w:t>
      </w:r>
      <w:proofErr w:type="spellStart"/>
      <w:r w:rsidRPr="00712CE7">
        <w:rPr>
          <w:rFonts w:asciiTheme="minorHAnsi" w:hAnsiTheme="minorHAnsi" w:cstheme="minorHAnsi"/>
          <w:sz w:val="18"/>
          <w:szCs w:val="18"/>
        </w:rPr>
        <w:t>Trofort</w:t>
      </w:r>
      <w:proofErr w:type="spellEnd"/>
      <w:r w:rsidRPr="00712CE7">
        <w:rPr>
          <w:rFonts w:asciiTheme="minorHAnsi" w:hAnsiTheme="minorHAnsi" w:cstheme="minorHAnsi"/>
          <w:sz w:val="18"/>
          <w:szCs w:val="18"/>
        </w:rPr>
        <w:t xml:space="preserve"> Photography in Hollywood - Voyage LA Magazine: LA City Guide. (2019, July 30).</w:t>
      </w:r>
    </w:p>
    <w:p w14:paraId="456D851B" w14:textId="251AE363"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r>
      <w:r w:rsidRPr="00712CE7">
        <w:rPr>
          <w:rFonts w:asciiTheme="minorHAnsi" w:hAnsiTheme="minorHAnsi" w:cstheme="minorHAnsi"/>
          <w:sz w:val="18"/>
          <w:szCs w:val="18"/>
        </w:rPr>
        <w:tab/>
        <w:t>Retrieved from http://voyagela.com/interview/meet-b-alyssa-trofort-photography-hollywood/</w:t>
      </w:r>
    </w:p>
    <w:p w14:paraId="15983A79" w14:textId="070B549B"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r>
      <w:proofErr w:type="spellStart"/>
      <w:r w:rsidRPr="00712CE7">
        <w:rPr>
          <w:rFonts w:asciiTheme="minorHAnsi" w:hAnsiTheme="minorHAnsi" w:cstheme="minorHAnsi"/>
          <w:sz w:val="18"/>
          <w:szCs w:val="18"/>
        </w:rPr>
        <w:t>Naum</w:t>
      </w:r>
      <w:proofErr w:type="spellEnd"/>
      <w:r w:rsidRPr="00712CE7">
        <w:rPr>
          <w:rFonts w:asciiTheme="minorHAnsi" w:hAnsiTheme="minorHAnsi" w:cstheme="minorHAnsi"/>
          <w:sz w:val="18"/>
          <w:szCs w:val="18"/>
        </w:rPr>
        <w:t xml:space="preserve"> Gabo Sculptures, Bio, Ideas. (n.d.). Retrieved from https://www.theartstory.org/artist/gabo-naum/</w:t>
      </w:r>
    </w:p>
    <w:p w14:paraId="0C07E962" w14:textId="5E2973DC"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Rebecca Horn Workshop. (n.d.). Rebecca Horn. Retrieved from http://www.rebecca-horn.de/index_eng.html</w:t>
      </w:r>
    </w:p>
    <w:p w14:paraId="26911BA3" w14:textId="22044BF0"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 xml:space="preserve">Sedition. (2019, February 20). Liu </w:t>
      </w:r>
      <w:proofErr w:type="spellStart"/>
      <w:r w:rsidRPr="00712CE7">
        <w:rPr>
          <w:rFonts w:asciiTheme="minorHAnsi" w:hAnsiTheme="minorHAnsi" w:cstheme="minorHAnsi"/>
          <w:sz w:val="18"/>
          <w:szCs w:val="18"/>
        </w:rPr>
        <w:t>Xiaodong</w:t>
      </w:r>
      <w:proofErr w:type="spellEnd"/>
      <w:r w:rsidRPr="00712CE7">
        <w:rPr>
          <w:rFonts w:asciiTheme="minorHAnsi" w:hAnsiTheme="minorHAnsi" w:cstheme="minorHAnsi"/>
          <w:sz w:val="18"/>
          <w:szCs w:val="18"/>
        </w:rPr>
        <w:t>: Weight of Insomnia. Retrieved from https://www.seditionart.com/magazine/liu-xiaodong-weight-of-insomnia</w:t>
      </w:r>
    </w:p>
    <w:p w14:paraId="54C3D67C" w14:textId="77777777"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Taggart, E. (2021, April 05). Enchanting Animations Use LEGOs as the Ingredients for Entire Meals and Desserts.</w:t>
      </w:r>
    </w:p>
    <w:p w14:paraId="27DDF72F" w14:textId="59B12987"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r>
      <w:r w:rsidRPr="00712CE7">
        <w:rPr>
          <w:rFonts w:asciiTheme="minorHAnsi" w:hAnsiTheme="minorHAnsi" w:cstheme="minorHAnsi"/>
          <w:sz w:val="18"/>
          <w:szCs w:val="18"/>
        </w:rPr>
        <w:tab/>
        <w:t>Retrieved from https://mymodernmet.com/stop-motion-animation-lego-tomosteen/</w:t>
      </w:r>
    </w:p>
    <w:p w14:paraId="09609E0B" w14:textId="587A0A32"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Umberto Boccioni Paintings, Bio, Ideas. (n.d.). Retrieved from https://www.theartstory.org/artist/boccioni-umberto/</w:t>
      </w:r>
    </w:p>
    <w:p w14:paraId="5A9BC8E9" w14:textId="7DE2C7F6" w:rsidR="00712CE7" w:rsidRPr="00712CE7" w:rsidRDefault="00712CE7" w:rsidP="00712CE7">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lastRenderedPageBreak/>
        <w:tab/>
      </w:r>
      <w:r w:rsidRPr="00712CE7">
        <w:rPr>
          <w:rFonts w:asciiTheme="minorHAnsi" w:hAnsiTheme="minorHAnsi" w:cstheme="minorHAnsi"/>
          <w:sz w:val="18"/>
          <w:szCs w:val="18"/>
        </w:rPr>
        <w:tab/>
        <w:t>Vincent van Gogh Paintings, Bio, Ideas. (n.d.). Retrieved from https://www.theartstory.org/artist/van-gogh-vincent/</w:t>
      </w:r>
    </w:p>
    <w:p w14:paraId="5F26C5F3" w14:textId="4847B2A9" w:rsidR="00966E91" w:rsidRDefault="00966E91">
      <w:pPr>
        <w:rPr>
          <w:rFonts w:asciiTheme="minorHAnsi" w:hAnsiTheme="minorHAnsi" w:cstheme="minorHAnsi"/>
        </w:rPr>
      </w:pPr>
    </w:p>
    <w:p w14:paraId="019DDBA9" w14:textId="77777777" w:rsidR="00BC58FC" w:rsidRPr="002666C2" w:rsidRDefault="00BC58FC">
      <w:pPr>
        <w:rPr>
          <w:rFonts w:asciiTheme="minorHAnsi" w:hAnsiTheme="minorHAnsi" w:cstheme="minorHAnsi"/>
        </w:rPr>
      </w:pPr>
    </w:p>
    <w:p w14:paraId="1EB6B1A1" w14:textId="462B2A3E" w:rsidR="00966E91" w:rsidRPr="002666C2" w:rsidRDefault="00966E91">
      <w:pPr>
        <w:rPr>
          <w:rFonts w:asciiTheme="minorHAnsi" w:hAnsiTheme="minorHAnsi" w:cstheme="minorHAnsi"/>
          <w:b/>
          <w:bCs/>
        </w:rPr>
      </w:pPr>
      <w:r w:rsidRPr="002666C2">
        <w:rPr>
          <w:rFonts w:asciiTheme="minorHAnsi" w:hAnsiTheme="minorHAnsi" w:cstheme="minorHAnsi"/>
          <w:b/>
          <w:bCs/>
        </w:rPr>
        <w:t xml:space="preserve">Rationale </w:t>
      </w:r>
      <w:r w:rsidR="00E8152C" w:rsidRPr="002666C2">
        <w:rPr>
          <w:rFonts w:asciiTheme="minorHAnsi" w:hAnsiTheme="minorHAnsi" w:cstheme="minorHAnsi"/>
          <w:b/>
          <w:bCs/>
        </w:rPr>
        <w:t>Ten</w:t>
      </w:r>
      <w:r w:rsidRPr="002666C2">
        <w:rPr>
          <w:rFonts w:asciiTheme="minorHAnsi" w:hAnsiTheme="minorHAnsi" w:cstheme="minorHAnsi"/>
          <w:b/>
          <w:bCs/>
        </w:rPr>
        <w:t xml:space="preserve">th Grade </w:t>
      </w:r>
    </w:p>
    <w:p w14:paraId="01006FA8" w14:textId="77777777" w:rsidR="00347322" w:rsidRPr="002666C2" w:rsidRDefault="00347322">
      <w:pPr>
        <w:rPr>
          <w:rFonts w:asciiTheme="minorHAnsi" w:hAnsiTheme="minorHAnsi" w:cstheme="minorHAnsi"/>
        </w:rPr>
      </w:pPr>
    </w:p>
    <w:p w14:paraId="2B27EC08" w14:textId="4BE1CEE1" w:rsidR="00966E91" w:rsidRPr="002666C2" w:rsidRDefault="00966E91">
      <w:pPr>
        <w:rPr>
          <w:rFonts w:asciiTheme="minorHAnsi" w:hAnsiTheme="minorHAnsi" w:cstheme="minorHAnsi"/>
          <w:b/>
          <w:bCs/>
        </w:rPr>
      </w:pPr>
      <w:r w:rsidRPr="002666C2">
        <w:rPr>
          <w:rFonts w:asciiTheme="minorHAnsi" w:hAnsiTheme="minorHAnsi" w:cstheme="minorHAnsi"/>
        </w:rPr>
        <w:tab/>
      </w:r>
      <w:r w:rsidRPr="002666C2">
        <w:rPr>
          <w:rFonts w:asciiTheme="minorHAnsi" w:hAnsiTheme="minorHAnsi" w:cstheme="minorHAnsi"/>
          <w:b/>
          <w:bCs/>
        </w:rPr>
        <w:t xml:space="preserve">Semester One: </w:t>
      </w:r>
      <w:r w:rsidR="00E8152C" w:rsidRPr="002666C2">
        <w:rPr>
          <w:rFonts w:asciiTheme="minorHAnsi" w:hAnsiTheme="minorHAnsi" w:cstheme="minorHAnsi"/>
          <w:b/>
          <w:bCs/>
        </w:rPr>
        <w:t>Visual Art in Theatre and Dance</w:t>
      </w:r>
    </w:p>
    <w:p w14:paraId="2D91F6B6" w14:textId="50D71691" w:rsidR="00966E91" w:rsidRDefault="00BC58FC" w:rsidP="00BC58FC">
      <w:pPr>
        <w:ind w:left="720"/>
        <w:rPr>
          <w:rFonts w:asciiTheme="minorHAnsi" w:hAnsiTheme="minorHAnsi" w:cstheme="minorHAnsi"/>
        </w:rPr>
      </w:pPr>
      <w:r>
        <w:rPr>
          <w:rFonts w:asciiTheme="minorHAnsi" w:hAnsiTheme="minorHAnsi" w:cstheme="minorHAnsi"/>
        </w:rPr>
        <w:t>This is an ambitious semester designed to create a portfolio that encompasses student research and theatrical design experiences interested students may use for college applications.  At the beginning of the semester</w:t>
      </w:r>
      <w:r w:rsidR="006A3F70">
        <w:rPr>
          <w:rFonts w:asciiTheme="minorHAnsi" w:hAnsiTheme="minorHAnsi" w:cstheme="minorHAnsi"/>
        </w:rPr>
        <w:t>,</w:t>
      </w:r>
      <w:r>
        <w:rPr>
          <w:rFonts w:asciiTheme="minorHAnsi" w:hAnsiTheme="minorHAnsi" w:cstheme="minorHAnsi"/>
        </w:rPr>
        <w:t xml:space="preserve"> student</w:t>
      </w:r>
      <w:r w:rsidR="006A3F70">
        <w:rPr>
          <w:rFonts w:asciiTheme="minorHAnsi" w:hAnsiTheme="minorHAnsi" w:cstheme="minorHAnsi"/>
        </w:rPr>
        <w:t>s</w:t>
      </w:r>
      <w:r>
        <w:rPr>
          <w:rFonts w:asciiTheme="minorHAnsi" w:hAnsiTheme="minorHAnsi" w:cstheme="minorHAnsi"/>
        </w:rPr>
        <w:t xml:space="preserve"> will be introduced </w:t>
      </w:r>
      <w:r w:rsidR="006A3F70">
        <w:rPr>
          <w:rFonts w:asciiTheme="minorHAnsi" w:hAnsiTheme="minorHAnsi" w:cstheme="minorHAnsi"/>
        </w:rPr>
        <w:t xml:space="preserve">to </w:t>
      </w:r>
      <w:r>
        <w:rPr>
          <w:rFonts w:asciiTheme="minorHAnsi" w:hAnsiTheme="minorHAnsi" w:cstheme="minorHAnsi"/>
        </w:rPr>
        <w:t xml:space="preserve">the freedom of interpretation in </w:t>
      </w:r>
      <w:r w:rsidR="006A3F70">
        <w:rPr>
          <w:rFonts w:asciiTheme="minorHAnsi" w:hAnsiTheme="minorHAnsi" w:cstheme="minorHAnsi"/>
        </w:rPr>
        <w:t xml:space="preserve">a </w:t>
      </w:r>
      <w:r>
        <w:rPr>
          <w:rFonts w:asciiTheme="minorHAnsi" w:hAnsiTheme="minorHAnsi" w:cstheme="minorHAnsi"/>
        </w:rPr>
        <w:t>theatrical production</w:t>
      </w:r>
      <w:r w:rsidR="006A3F70">
        <w:rPr>
          <w:rFonts w:asciiTheme="minorHAnsi" w:hAnsiTheme="minorHAnsi" w:cstheme="minorHAnsi"/>
        </w:rPr>
        <w:t xml:space="preserve">.  Students will select and </w:t>
      </w:r>
      <w:proofErr w:type="spellStart"/>
      <w:r w:rsidR="006A3F70">
        <w:rPr>
          <w:rFonts w:asciiTheme="minorHAnsi" w:hAnsiTheme="minorHAnsi" w:cstheme="minorHAnsi"/>
        </w:rPr>
        <w:t>analyze</w:t>
      </w:r>
      <w:proofErr w:type="spellEnd"/>
      <w:r w:rsidR="006A3F70">
        <w:rPr>
          <w:rFonts w:asciiTheme="minorHAnsi" w:hAnsiTheme="minorHAnsi" w:cstheme="minorHAnsi"/>
        </w:rPr>
        <w:t xml:space="preserve"> age-appropriate scripts for plays and musicals for set requirements, character traits and aspects, and properties an actor may require.  Students will then design one setting, one costume, and build one prop.  Students will also investigate, design, and build a mask that might have been used in Ancient Greek theatre, and design make-up for a non-traditional character.</w:t>
      </w:r>
    </w:p>
    <w:p w14:paraId="668993F0" w14:textId="77777777" w:rsidR="006A3F70" w:rsidRPr="002666C2" w:rsidRDefault="006A3F70" w:rsidP="00BC58FC">
      <w:pPr>
        <w:ind w:left="720"/>
        <w:rPr>
          <w:rFonts w:asciiTheme="minorHAnsi" w:hAnsiTheme="minorHAnsi" w:cstheme="minorHAnsi"/>
        </w:rPr>
      </w:pPr>
    </w:p>
    <w:p w14:paraId="3EE4E128" w14:textId="74D0B0A1" w:rsidR="00091922" w:rsidRPr="002666C2" w:rsidRDefault="00091922">
      <w:pPr>
        <w:rPr>
          <w:rFonts w:asciiTheme="minorHAnsi" w:hAnsiTheme="minorHAnsi" w:cstheme="minorHAnsi"/>
        </w:rPr>
      </w:pPr>
      <w:r w:rsidRPr="002666C2">
        <w:rPr>
          <w:rFonts w:asciiTheme="minorHAnsi" w:hAnsiTheme="minorHAnsi" w:cstheme="minorHAnsi"/>
        </w:rPr>
        <w:tab/>
      </w:r>
      <w:r w:rsidR="00347322" w:rsidRPr="002666C2">
        <w:rPr>
          <w:rFonts w:asciiTheme="minorHAnsi" w:hAnsiTheme="minorHAnsi" w:cstheme="minorHAnsi"/>
        </w:rPr>
        <w:tab/>
      </w:r>
      <w:r w:rsidR="00347322" w:rsidRPr="002666C2">
        <w:rPr>
          <w:rFonts w:asciiTheme="minorHAnsi" w:hAnsiTheme="minorHAnsi" w:cstheme="minorHAnsi"/>
          <w:b/>
          <w:bCs/>
          <w:szCs w:val="24"/>
        </w:rPr>
        <w:t>References</w:t>
      </w:r>
    </w:p>
    <w:p w14:paraId="6A412158" w14:textId="6C0D3C43" w:rsidR="00F61B1A" w:rsidRPr="0087575C" w:rsidRDefault="00506540" w:rsidP="00F61B1A">
      <w:pPr>
        <w:autoSpaceDE w:val="0"/>
        <w:autoSpaceDN w:val="0"/>
        <w:adjustRightInd w:val="0"/>
        <w:ind w:left="800" w:hanging="800"/>
        <w:rPr>
          <w:rFonts w:asciiTheme="minorHAnsi" w:hAnsiTheme="minorHAnsi" w:cstheme="minorHAnsi"/>
          <w:sz w:val="18"/>
          <w:szCs w:val="18"/>
        </w:rPr>
      </w:pPr>
      <w:r>
        <w:rPr>
          <w:rFonts w:asciiTheme="minorHAnsi" w:hAnsiTheme="minorHAnsi" w:cstheme="minorHAnsi"/>
        </w:rPr>
        <w:tab/>
      </w:r>
      <w:r>
        <w:rPr>
          <w:rFonts w:asciiTheme="minorHAnsi" w:hAnsiTheme="minorHAnsi" w:cstheme="minorHAnsi"/>
        </w:rPr>
        <w:tab/>
      </w:r>
      <w:proofErr w:type="spellStart"/>
      <w:r w:rsidR="00F61B1A" w:rsidRPr="0087575C">
        <w:rPr>
          <w:rFonts w:asciiTheme="minorHAnsi" w:hAnsiTheme="minorHAnsi" w:cstheme="minorHAnsi"/>
          <w:sz w:val="18"/>
          <w:szCs w:val="18"/>
        </w:rPr>
        <w:t>Bosanquet</w:t>
      </w:r>
      <w:proofErr w:type="spellEnd"/>
      <w:r w:rsidR="00F61B1A" w:rsidRPr="0087575C">
        <w:rPr>
          <w:rFonts w:asciiTheme="minorHAnsi" w:hAnsiTheme="minorHAnsi" w:cstheme="minorHAnsi"/>
          <w:sz w:val="18"/>
          <w:szCs w:val="18"/>
        </w:rPr>
        <w:t xml:space="preserve">, T. (2015, June 21). Julie </w:t>
      </w:r>
      <w:proofErr w:type="spellStart"/>
      <w:r w:rsidR="00F61B1A" w:rsidRPr="0087575C">
        <w:rPr>
          <w:rFonts w:asciiTheme="minorHAnsi" w:hAnsiTheme="minorHAnsi" w:cstheme="minorHAnsi"/>
          <w:sz w:val="18"/>
          <w:szCs w:val="18"/>
        </w:rPr>
        <w:t>Taymor</w:t>
      </w:r>
      <w:proofErr w:type="spellEnd"/>
      <w:r w:rsidR="00F61B1A" w:rsidRPr="0087575C">
        <w:rPr>
          <w:rFonts w:asciiTheme="minorHAnsi" w:hAnsiTheme="minorHAnsi" w:cstheme="minorHAnsi"/>
          <w:sz w:val="18"/>
          <w:szCs w:val="18"/>
        </w:rPr>
        <w:t xml:space="preserve">: A Midsummer Night's Dream is the greatest dissertation on love. Retrieved from </w:t>
      </w:r>
      <w:r w:rsidR="00F61B1A" w:rsidRPr="00F61B1A">
        <w:rPr>
          <w:rFonts w:asciiTheme="minorHAnsi" w:hAnsiTheme="minorHAnsi" w:cstheme="minorHAnsi"/>
          <w:sz w:val="18"/>
          <w:szCs w:val="18"/>
        </w:rPr>
        <w:t>https://www.whatsonstage.com/aberdeen-</w:t>
      </w:r>
      <w:r w:rsidR="00F61B1A">
        <w:rPr>
          <w:rFonts w:asciiTheme="minorHAnsi" w:hAnsiTheme="minorHAnsi" w:cstheme="minorHAnsi"/>
          <w:sz w:val="18"/>
          <w:szCs w:val="18"/>
        </w:rPr>
        <w:tab/>
      </w:r>
      <w:r w:rsidR="00F61B1A">
        <w:rPr>
          <w:rFonts w:asciiTheme="minorHAnsi" w:hAnsiTheme="minorHAnsi" w:cstheme="minorHAnsi"/>
          <w:sz w:val="18"/>
          <w:szCs w:val="18"/>
        </w:rPr>
        <w:tab/>
      </w:r>
      <w:r w:rsidR="00F61B1A" w:rsidRPr="0087575C">
        <w:rPr>
          <w:rFonts w:asciiTheme="minorHAnsi" w:hAnsiTheme="minorHAnsi" w:cstheme="minorHAnsi"/>
          <w:sz w:val="18"/>
          <w:szCs w:val="18"/>
        </w:rPr>
        <w:t>theatre/news/julie-taymor-midsummer-nights-dream-interview_38098.html</w:t>
      </w:r>
    </w:p>
    <w:p w14:paraId="5FA9156B" w14:textId="7BBDA76E" w:rsidR="00F61B1A" w:rsidRPr="0087575C" w:rsidRDefault="00F61B1A" w:rsidP="00F61B1A">
      <w:pPr>
        <w:autoSpaceDE w:val="0"/>
        <w:autoSpaceDN w:val="0"/>
        <w:adjustRightInd w:val="0"/>
        <w:ind w:left="800" w:hanging="800"/>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Pr="0087575C">
        <w:rPr>
          <w:rFonts w:asciiTheme="minorHAnsi" w:hAnsiTheme="minorHAnsi" w:cstheme="minorHAnsi"/>
          <w:sz w:val="18"/>
          <w:szCs w:val="18"/>
        </w:rPr>
        <w:t xml:space="preserve">Carter, C. (2000). "Salvador Dali: Design for the </w:t>
      </w:r>
      <w:proofErr w:type="spellStart"/>
      <w:r w:rsidRPr="0087575C">
        <w:rPr>
          <w:rFonts w:asciiTheme="minorHAnsi" w:hAnsiTheme="minorHAnsi" w:cstheme="minorHAnsi"/>
          <w:sz w:val="18"/>
          <w:szCs w:val="18"/>
        </w:rPr>
        <w:t>Theater</w:t>
      </w:r>
      <w:proofErr w:type="spellEnd"/>
      <w:r w:rsidRPr="0087575C">
        <w:rPr>
          <w:rFonts w:asciiTheme="minorHAnsi" w:hAnsiTheme="minorHAnsi" w:cstheme="minorHAnsi"/>
          <w:sz w:val="18"/>
          <w:szCs w:val="18"/>
        </w:rPr>
        <w:t xml:space="preserve">". In </w:t>
      </w:r>
      <w:r w:rsidRPr="0087575C">
        <w:rPr>
          <w:rFonts w:asciiTheme="minorHAnsi" w:hAnsiTheme="minorHAnsi" w:cstheme="minorHAnsi"/>
          <w:i/>
          <w:iCs/>
          <w:sz w:val="18"/>
          <w:szCs w:val="18"/>
        </w:rPr>
        <w:t>Dali and the Ballet: Set and Costumes for The Three-Cornered Hat</w:t>
      </w:r>
      <w:r w:rsidRPr="0087575C">
        <w:rPr>
          <w:rFonts w:asciiTheme="minorHAnsi" w:hAnsiTheme="minorHAnsi" w:cstheme="minorHAnsi"/>
          <w:sz w:val="18"/>
          <w:szCs w:val="18"/>
        </w:rPr>
        <w:t xml:space="preserve"> (pp. 7-13). Marquette University: Haggerty </w:t>
      </w:r>
      <w:r>
        <w:rPr>
          <w:rFonts w:asciiTheme="minorHAnsi" w:hAnsiTheme="minorHAnsi" w:cstheme="minorHAnsi"/>
          <w:sz w:val="18"/>
          <w:szCs w:val="18"/>
        </w:rPr>
        <w:tab/>
      </w:r>
      <w:r>
        <w:rPr>
          <w:rFonts w:asciiTheme="minorHAnsi" w:hAnsiTheme="minorHAnsi" w:cstheme="minorHAnsi"/>
          <w:sz w:val="18"/>
          <w:szCs w:val="18"/>
        </w:rPr>
        <w:tab/>
      </w:r>
      <w:r w:rsidRPr="0087575C">
        <w:rPr>
          <w:rFonts w:asciiTheme="minorHAnsi" w:hAnsiTheme="minorHAnsi" w:cstheme="minorHAnsi"/>
          <w:sz w:val="18"/>
          <w:szCs w:val="18"/>
        </w:rPr>
        <w:t>Museum.</w:t>
      </w:r>
    </w:p>
    <w:p w14:paraId="74A78BA6" w14:textId="1115172B" w:rsidR="00F61B1A" w:rsidRPr="0087575C" w:rsidRDefault="00F61B1A" w:rsidP="00F61B1A">
      <w:pPr>
        <w:autoSpaceDE w:val="0"/>
        <w:autoSpaceDN w:val="0"/>
        <w:adjustRightInd w:val="0"/>
        <w:ind w:left="800" w:hanging="800"/>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Pr="0087575C">
        <w:rPr>
          <w:rFonts w:asciiTheme="minorHAnsi" w:hAnsiTheme="minorHAnsi" w:cstheme="minorHAnsi"/>
          <w:sz w:val="18"/>
          <w:szCs w:val="18"/>
        </w:rPr>
        <w:t xml:space="preserve">Cohen, P. (2020, April 13). How the 2005 Revival of 'Sweeney Todd' Inspired a New Wave in </w:t>
      </w:r>
      <w:proofErr w:type="spellStart"/>
      <w:r w:rsidRPr="0087575C">
        <w:rPr>
          <w:rFonts w:asciiTheme="minorHAnsi" w:hAnsiTheme="minorHAnsi" w:cstheme="minorHAnsi"/>
          <w:sz w:val="18"/>
          <w:szCs w:val="18"/>
        </w:rPr>
        <w:t>Theater</w:t>
      </w:r>
      <w:proofErr w:type="spellEnd"/>
      <w:r w:rsidRPr="0087575C">
        <w:rPr>
          <w:rFonts w:asciiTheme="minorHAnsi" w:hAnsiTheme="minorHAnsi" w:cstheme="minorHAnsi"/>
          <w:sz w:val="18"/>
          <w:szCs w:val="18"/>
        </w:rPr>
        <w:t xml:space="preserve">. Retrieved from </w:t>
      </w:r>
      <w:r w:rsidRPr="00F61B1A">
        <w:rPr>
          <w:rFonts w:asciiTheme="minorHAnsi" w:hAnsiTheme="minorHAnsi" w:cstheme="minorHAnsi"/>
          <w:sz w:val="18"/>
          <w:szCs w:val="18"/>
        </w:rPr>
        <w:t>https://www.nytimes.com/interactive/2020/04/13/t-</w:t>
      </w:r>
      <w:r>
        <w:rPr>
          <w:rFonts w:asciiTheme="minorHAnsi" w:hAnsiTheme="minorHAnsi" w:cstheme="minorHAnsi"/>
          <w:sz w:val="18"/>
          <w:szCs w:val="18"/>
        </w:rPr>
        <w:tab/>
      </w:r>
      <w:r>
        <w:rPr>
          <w:rFonts w:asciiTheme="minorHAnsi" w:hAnsiTheme="minorHAnsi" w:cstheme="minorHAnsi"/>
          <w:sz w:val="18"/>
          <w:szCs w:val="18"/>
        </w:rPr>
        <w:tab/>
      </w:r>
      <w:r w:rsidRPr="0087575C">
        <w:rPr>
          <w:rFonts w:asciiTheme="minorHAnsi" w:hAnsiTheme="minorHAnsi" w:cstheme="minorHAnsi"/>
          <w:sz w:val="18"/>
          <w:szCs w:val="18"/>
        </w:rPr>
        <w:t>magazine/sweeney-todd-revival.html</w:t>
      </w:r>
    </w:p>
    <w:p w14:paraId="5AA56114" w14:textId="0230C51A" w:rsidR="00F61B1A" w:rsidRPr="0087575C" w:rsidRDefault="00F61B1A" w:rsidP="00F61B1A">
      <w:pPr>
        <w:autoSpaceDE w:val="0"/>
        <w:autoSpaceDN w:val="0"/>
        <w:adjustRightInd w:val="0"/>
        <w:ind w:left="800" w:hanging="800"/>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Pr="0087575C">
        <w:rPr>
          <w:rFonts w:asciiTheme="minorHAnsi" w:hAnsiTheme="minorHAnsi" w:cstheme="minorHAnsi"/>
          <w:sz w:val="18"/>
          <w:szCs w:val="18"/>
        </w:rPr>
        <w:t>Dalí and the Theatre. (2016, November 11). Retrieved from https://www.thedaliuniverse.com/en/news-dali-and-the-theatre</w:t>
      </w:r>
    </w:p>
    <w:p w14:paraId="45742CDB" w14:textId="77777777" w:rsidR="00F61B1A" w:rsidRDefault="00F61B1A" w:rsidP="00F61B1A">
      <w:pPr>
        <w:autoSpaceDE w:val="0"/>
        <w:autoSpaceDN w:val="0"/>
        <w:adjustRightInd w:val="0"/>
        <w:ind w:left="800" w:hanging="800"/>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Pr="0087575C">
        <w:rPr>
          <w:rFonts w:asciiTheme="minorHAnsi" w:hAnsiTheme="minorHAnsi" w:cstheme="minorHAnsi"/>
          <w:sz w:val="18"/>
          <w:szCs w:val="18"/>
        </w:rPr>
        <w:t>Ebert, R. (1999, May 14). William Shakespeare's A Midsummer Night's Dream movie review (1999): Roger Ebert. Retrieved from</w:t>
      </w:r>
    </w:p>
    <w:p w14:paraId="158A2D2F" w14:textId="5C2C0D75" w:rsidR="00F61B1A" w:rsidRPr="0087575C" w:rsidRDefault="00F61B1A" w:rsidP="00F61B1A">
      <w:pPr>
        <w:autoSpaceDE w:val="0"/>
        <w:autoSpaceDN w:val="0"/>
        <w:adjustRightInd w:val="0"/>
        <w:ind w:left="800" w:hanging="800"/>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87575C">
        <w:rPr>
          <w:rFonts w:asciiTheme="minorHAnsi" w:hAnsiTheme="minorHAnsi" w:cstheme="minorHAnsi"/>
          <w:sz w:val="18"/>
          <w:szCs w:val="18"/>
        </w:rPr>
        <w:t>https://www.rogerebert.com/reviews/william-shakespeares-a-midsummer-nights-dream-1999</w:t>
      </w:r>
    </w:p>
    <w:p w14:paraId="70F433A5" w14:textId="3B1741FD" w:rsidR="00F61B1A" w:rsidRPr="0087575C" w:rsidRDefault="00F61B1A" w:rsidP="00F61B1A">
      <w:pPr>
        <w:autoSpaceDE w:val="0"/>
        <w:autoSpaceDN w:val="0"/>
        <w:adjustRightInd w:val="0"/>
        <w:ind w:left="800" w:hanging="800"/>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Pr="0087575C">
        <w:rPr>
          <w:rFonts w:asciiTheme="minorHAnsi" w:hAnsiTheme="minorHAnsi" w:cstheme="minorHAnsi"/>
          <w:sz w:val="18"/>
          <w:szCs w:val="18"/>
        </w:rPr>
        <w:t xml:space="preserve">New Bedford Festival Theatre. (2017, October 17). Retrieved from </w:t>
      </w:r>
      <w:r w:rsidRPr="00F61B1A">
        <w:rPr>
          <w:rFonts w:asciiTheme="minorHAnsi" w:hAnsiTheme="minorHAnsi" w:cstheme="minorHAnsi"/>
          <w:sz w:val="18"/>
          <w:szCs w:val="18"/>
        </w:rPr>
        <w:t>https://nbfestivaltheatre.com/jerome-robbins-idea-conception-direction-choreography-for-west-side-</w:t>
      </w:r>
      <w:r>
        <w:rPr>
          <w:rFonts w:asciiTheme="minorHAnsi" w:hAnsiTheme="minorHAnsi" w:cstheme="minorHAnsi"/>
          <w:sz w:val="18"/>
          <w:szCs w:val="18"/>
        </w:rPr>
        <w:tab/>
      </w:r>
      <w:r>
        <w:rPr>
          <w:rFonts w:asciiTheme="minorHAnsi" w:hAnsiTheme="minorHAnsi" w:cstheme="minorHAnsi"/>
          <w:sz w:val="18"/>
          <w:szCs w:val="18"/>
        </w:rPr>
        <w:tab/>
      </w:r>
      <w:r w:rsidRPr="0087575C">
        <w:rPr>
          <w:rFonts w:asciiTheme="minorHAnsi" w:hAnsiTheme="minorHAnsi" w:cstheme="minorHAnsi"/>
          <w:sz w:val="18"/>
          <w:szCs w:val="18"/>
        </w:rPr>
        <w:t>story/</w:t>
      </w:r>
    </w:p>
    <w:p w14:paraId="636E3D65" w14:textId="14165F93" w:rsidR="00F61B1A" w:rsidRPr="0087575C" w:rsidRDefault="00F61B1A" w:rsidP="00F61B1A">
      <w:pPr>
        <w:autoSpaceDE w:val="0"/>
        <w:autoSpaceDN w:val="0"/>
        <w:adjustRightInd w:val="0"/>
        <w:ind w:left="800" w:hanging="800"/>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proofErr w:type="spellStart"/>
      <w:r w:rsidRPr="0087575C">
        <w:rPr>
          <w:rFonts w:asciiTheme="minorHAnsi" w:hAnsiTheme="minorHAnsi" w:cstheme="minorHAnsi"/>
          <w:sz w:val="18"/>
          <w:szCs w:val="18"/>
        </w:rPr>
        <w:t>Portwood</w:t>
      </w:r>
      <w:proofErr w:type="spellEnd"/>
      <w:r w:rsidRPr="0087575C">
        <w:rPr>
          <w:rFonts w:asciiTheme="minorHAnsi" w:hAnsiTheme="minorHAnsi" w:cstheme="minorHAnsi"/>
          <w:sz w:val="18"/>
          <w:szCs w:val="18"/>
        </w:rPr>
        <w:t xml:space="preserve">, J. (2020, February 20). 'West Side Story' Revival Breaks All the Rules for All the Right Reasons. Retrieved from </w:t>
      </w:r>
      <w:r w:rsidRPr="00F61B1A">
        <w:rPr>
          <w:rFonts w:asciiTheme="minorHAnsi" w:hAnsiTheme="minorHAnsi" w:cstheme="minorHAnsi"/>
          <w:sz w:val="18"/>
          <w:szCs w:val="18"/>
        </w:rPr>
        <w:t>https://www.rollingstone.com/music/music-live-</w:t>
      </w:r>
      <w:r>
        <w:rPr>
          <w:rFonts w:asciiTheme="minorHAnsi" w:hAnsiTheme="minorHAnsi" w:cstheme="minorHAnsi"/>
          <w:sz w:val="18"/>
          <w:szCs w:val="18"/>
        </w:rPr>
        <w:tab/>
      </w:r>
      <w:r>
        <w:rPr>
          <w:rFonts w:asciiTheme="minorHAnsi" w:hAnsiTheme="minorHAnsi" w:cstheme="minorHAnsi"/>
          <w:sz w:val="18"/>
          <w:szCs w:val="18"/>
        </w:rPr>
        <w:tab/>
      </w:r>
      <w:r w:rsidRPr="0087575C">
        <w:rPr>
          <w:rFonts w:asciiTheme="minorHAnsi" w:hAnsiTheme="minorHAnsi" w:cstheme="minorHAnsi"/>
          <w:sz w:val="18"/>
          <w:szCs w:val="18"/>
        </w:rPr>
        <w:t>reviews/west-side-story-broadway-review-ivo-van-hove-955669/?sub_action=logged_in</w:t>
      </w:r>
    </w:p>
    <w:p w14:paraId="173640A8" w14:textId="47B46293" w:rsidR="00F61B1A" w:rsidRPr="0087575C" w:rsidRDefault="00F61B1A" w:rsidP="00F61B1A">
      <w:pPr>
        <w:autoSpaceDE w:val="0"/>
        <w:autoSpaceDN w:val="0"/>
        <w:adjustRightInd w:val="0"/>
        <w:ind w:left="800" w:hanging="800"/>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proofErr w:type="spellStart"/>
      <w:r w:rsidRPr="0087575C">
        <w:rPr>
          <w:rFonts w:asciiTheme="minorHAnsi" w:hAnsiTheme="minorHAnsi" w:cstheme="minorHAnsi"/>
          <w:sz w:val="18"/>
          <w:szCs w:val="18"/>
        </w:rPr>
        <w:t>Skethway</w:t>
      </w:r>
      <w:proofErr w:type="spellEnd"/>
      <w:r w:rsidRPr="0087575C">
        <w:rPr>
          <w:rFonts w:asciiTheme="minorHAnsi" w:hAnsiTheme="minorHAnsi" w:cstheme="minorHAnsi"/>
          <w:sz w:val="18"/>
          <w:szCs w:val="18"/>
        </w:rPr>
        <w:t xml:space="preserve">, N. (2020, March 17). Looking Back at the Original Broadway Production of Sweeney Todd. Retrieved from </w:t>
      </w:r>
      <w:r w:rsidRPr="00F61B1A">
        <w:rPr>
          <w:rFonts w:asciiTheme="minorHAnsi" w:hAnsiTheme="minorHAnsi" w:cstheme="minorHAnsi"/>
          <w:sz w:val="18"/>
          <w:szCs w:val="18"/>
        </w:rPr>
        <w:t>https://www.playbill.com/article/looking-back-at-the-</w:t>
      </w:r>
      <w:r>
        <w:rPr>
          <w:rFonts w:asciiTheme="minorHAnsi" w:hAnsiTheme="minorHAnsi" w:cstheme="minorHAnsi"/>
          <w:sz w:val="18"/>
          <w:szCs w:val="18"/>
        </w:rPr>
        <w:tab/>
      </w:r>
      <w:r>
        <w:rPr>
          <w:rFonts w:asciiTheme="minorHAnsi" w:hAnsiTheme="minorHAnsi" w:cstheme="minorHAnsi"/>
          <w:sz w:val="18"/>
          <w:szCs w:val="18"/>
        </w:rPr>
        <w:tab/>
      </w:r>
      <w:r w:rsidRPr="0087575C">
        <w:rPr>
          <w:rFonts w:asciiTheme="minorHAnsi" w:hAnsiTheme="minorHAnsi" w:cstheme="minorHAnsi"/>
          <w:sz w:val="18"/>
          <w:szCs w:val="18"/>
        </w:rPr>
        <w:t>original-</w:t>
      </w:r>
      <w:proofErr w:type="spellStart"/>
      <w:r w:rsidRPr="0087575C">
        <w:rPr>
          <w:rFonts w:asciiTheme="minorHAnsi" w:hAnsiTheme="minorHAnsi" w:cstheme="minorHAnsi"/>
          <w:sz w:val="18"/>
          <w:szCs w:val="18"/>
        </w:rPr>
        <w:t>broadway</w:t>
      </w:r>
      <w:proofErr w:type="spellEnd"/>
      <w:r w:rsidRPr="0087575C">
        <w:rPr>
          <w:rFonts w:asciiTheme="minorHAnsi" w:hAnsiTheme="minorHAnsi" w:cstheme="minorHAnsi"/>
          <w:sz w:val="18"/>
          <w:szCs w:val="18"/>
        </w:rPr>
        <w:t>-production-of-sweeney-</w:t>
      </w:r>
      <w:proofErr w:type="spellStart"/>
      <w:r w:rsidRPr="0087575C">
        <w:rPr>
          <w:rFonts w:asciiTheme="minorHAnsi" w:hAnsiTheme="minorHAnsi" w:cstheme="minorHAnsi"/>
          <w:sz w:val="18"/>
          <w:szCs w:val="18"/>
        </w:rPr>
        <w:t>todd</w:t>
      </w:r>
      <w:proofErr w:type="spellEnd"/>
    </w:p>
    <w:p w14:paraId="4D78A88F" w14:textId="175B3544" w:rsidR="00091922" w:rsidRPr="002666C2" w:rsidRDefault="00091922" w:rsidP="00EB54B9">
      <w:pPr>
        <w:rPr>
          <w:rFonts w:asciiTheme="minorHAnsi" w:hAnsiTheme="minorHAnsi" w:cstheme="minorHAnsi"/>
        </w:rPr>
      </w:pPr>
    </w:p>
    <w:p w14:paraId="19698202" w14:textId="7FAD346E" w:rsidR="00091922" w:rsidRPr="002666C2" w:rsidRDefault="00091922">
      <w:pPr>
        <w:rPr>
          <w:rFonts w:asciiTheme="minorHAnsi" w:hAnsiTheme="minorHAnsi" w:cstheme="minorHAnsi"/>
        </w:rPr>
      </w:pPr>
      <w:r w:rsidRPr="002666C2">
        <w:rPr>
          <w:rFonts w:asciiTheme="minorHAnsi" w:hAnsiTheme="minorHAnsi" w:cstheme="minorHAnsi"/>
        </w:rPr>
        <w:tab/>
      </w:r>
    </w:p>
    <w:p w14:paraId="60397423" w14:textId="4310D1E1" w:rsidR="004C32F0" w:rsidRPr="002666C2" w:rsidRDefault="004C32F0">
      <w:pPr>
        <w:rPr>
          <w:rFonts w:asciiTheme="minorHAnsi" w:hAnsiTheme="minorHAnsi" w:cstheme="minorHAnsi"/>
          <w:b/>
          <w:bCs/>
        </w:rPr>
      </w:pPr>
      <w:r w:rsidRPr="002666C2">
        <w:rPr>
          <w:rFonts w:asciiTheme="minorHAnsi" w:hAnsiTheme="minorHAnsi" w:cstheme="minorHAnsi"/>
        </w:rPr>
        <w:tab/>
      </w:r>
      <w:r w:rsidRPr="002666C2">
        <w:rPr>
          <w:rFonts w:asciiTheme="minorHAnsi" w:hAnsiTheme="minorHAnsi" w:cstheme="minorHAnsi"/>
          <w:b/>
          <w:bCs/>
        </w:rPr>
        <w:t xml:space="preserve">Semester Two: </w:t>
      </w:r>
      <w:r w:rsidR="00E8152C" w:rsidRPr="002666C2">
        <w:rPr>
          <w:rFonts w:asciiTheme="minorHAnsi" w:hAnsiTheme="minorHAnsi" w:cstheme="minorHAnsi"/>
          <w:b/>
          <w:bCs/>
        </w:rPr>
        <w:t>Narrative through Puppetry</w:t>
      </w:r>
    </w:p>
    <w:p w14:paraId="266B94C4" w14:textId="5CF22D25" w:rsidR="004C32F0" w:rsidRPr="006A3F70" w:rsidRDefault="006A3F70" w:rsidP="006A3F70">
      <w:pPr>
        <w:ind w:left="720"/>
        <w:rPr>
          <w:rFonts w:asciiTheme="minorHAnsi" w:hAnsiTheme="minorHAnsi" w:cstheme="minorHAnsi"/>
          <w:szCs w:val="24"/>
        </w:rPr>
      </w:pPr>
      <w:r>
        <w:rPr>
          <w:rFonts w:asciiTheme="minorHAnsi" w:hAnsiTheme="minorHAnsi" w:cstheme="minorHAnsi"/>
        </w:rPr>
        <w:t>Since the beginning of storytelling, humans have been using puppets in some form to enhance the storytelling experience and heighten the engagement of the audience.</w:t>
      </w:r>
      <w:r w:rsidR="000F65B3">
        <w:rPr>
          <w:rFonts w:asciiTheme="minorHAnsi" w:hAnsiTheme="minorHAnsi" w:cstheme="minorHAnsi"/>
        </w:rPr>
        <w:t xml:space="preserve">  Students will explore puppetry forms through historical and cultural contexts</w:t>
      </w:r>
      <w:r w:rsidR="00094427">
        <w:rPr>
          <w:rFonts w:asciiTheme="minorHAnsi" w:hAnsiTheme="minorHAnsi" w:cstheme="minorHAnsi"/>
        </w:rPr>
        <w:t>.  Beginning with simple hand shadow puppets and advancing to designing and building contemporary hand puppets.  With each advancement in puppetry form</w:t>
      </w:r>
      <w:r w:rsidR="00CD7D24">
        <w:rPr>
          <w:rFonts w:asciiTheme="minorHAnsi" w:hAnsiTheme="minorHAnsi" w:cstheme="minorHAnsi"/>
        </w:rPr>
        <w:t>,</w:t>
      </w:r>
      <w:r w:rsidR="00094427">
        <w:rPr>
          <w:rFonts w:asciiTheme="minorHAnsi" w:hAnsiTheme="minorHAnsi" w:cstheme="minorHAnsi"/>
        </w:rPr>
        <w:t xml:space="preserve"> students will gain new performance skills while researching the significance of a particular form to world culture.</w:t>
      </w:r>
    </w:p>
    <w:p w14:paraId="5BB18379" w14:textId="77777777" w:rsidR="00527EB0" w:rsidRPr="002666C2" w:rsidRDefault="00527EB0">
      <w:pPr>
        <w:rPr>
          <w:rFonts w:asciiTheme="minorHAnsi" w:hAnsiTheme="minorHAnsi" w:cstheme="minorHAnsi"/>
          <w:szCs w:val="24"/>
        </w:rPr>
      </w:pPr>
    </w:p>
    <w:p w14:paraId="1801E820" w14:textId="4849BF98" w:rsidR="00C44BD6" w:rsidRPr="002666C2" w:rsidRDefault="00934EF3" w:rsidP="00347322">
      <w:pPr>
        <w:rPr>
          <w:rFonts w:asciiTheme="minorHAnsi" w:hAnsiTheme="minorHAnsi" w:cstheme="minorHAnsi"/>
          <w:b/>
          <w:bCs/>
          <w:szCs w:val="24"/>
        </w:rPr>
      </w:pPr>
      <w:r w:rsidRPr="002666C2">
        <w:rPr>
          <w:rFonts w:asciiTheme="minorHAnsi" w:hAnsiTheme="minorHAnsi" w:cstheme="minorHAnsi"/>
          <w:szCs w:val="24"/>
        </w:rPr>
        <w:lastRenderedPageBreak/>
        <w:tab/>
      </w:r>
      <w:r w:rsidR="00347322" w:rsidRPr="002666C2">
        <w:rPr>
          <w:rFonts w:asciiTheme="minorHAnsi" w:hAnsiTheme="minorHAnsi" w:cstheme="minorHAnsi"/>
          <w:szCs w:val="24"/>
        </w:rPr>
        <w:tab/>
      </w:r>
      <w:r w:rsidR="00347322" w:rsidRPr="002666C2">
        <w:rPr>
          <w:rFonts w:asciiTheme="minorHAnsi" w:hAnsiTheme="minorHAnsi" w:cstheme="minorHAnsi"/>
          <w:b/>
          <w:bCs/>
          <w:szCs w:val="24"/>
        </w:rPr>
        <w:t>References</w:t>
      </w:r>
    </w:p>
    <w:p w14:paraId="33A3F242" w14:textId="77777777" w:rsidR="00C37AA6" w:rsidRPr="00712CE7" w:rsidRDefault="00C37AA6" w:rsidP="00C37AA6">
      <w:pPr>
        <w:autoSpaceDE w:val="0"/>
        <w:autoSpaceDN w:val="0"/>
        <w:adjustRightInd w:val="0"/>
        <w:ind w:left="800" w:hanging="800"/>
        <w:rPr>
          <w:rFonts w:asciiTheme="minorHAnsi" w:hAnsiTheme="minorHAnsi" w:cstheme="minorHAnsi"/>
          <w:sz w:val="18"/>
          <w:szCs w:val="18"/>
        </w:rPr>
      </w:pPr>
      <w:r>
        <w:rPr>
          <w:b/>
          <w:bCs/>
          <w:szCs w:val="24"/>
        </w:rPr>
        <w:tab/>
      </w:r>
      <w:r>
        <w:rPr>
          <w:b/>
          <w:bCs/>
          <w:szCs w:val="24"/>
        </w:rPr>
        <w:tab/>
      </w:r>
      <w:proofErr w:type="spellStart"/>
      <w:r w:rsidRPr="00712CE7">
        <w:rPr>
          <w:rFonts w:asciiTheme="minorHAnsi" w:hAnsiTheme="minorHAnsi" w:cstheme="minorHAnsi"/>
          <w:sz w:val="18"/>
          <w:szCs w:val="18"/>
        </w:rPr>
        <w:t>Darqueling</w:t>
      </w:r>
      <w:proofErr w:type="spellEnd"/>
      <w:r w:rsidRPr="00712CE7">
        <w:rPr>
          <w:rFonts w:asciiTheme="minorHAnsi" w:hAnsiTheme="minorHAnsi" w:cstheme="minorHAnsi"/>
          <w:sz w:val="18"/>
          <w:szCs w:val="18"/>
        </w:rPr>
        <w:t xml:space="preserve">, P. (2017, February 17). Steampunk Short Film: The Invention of Love by Andrey </w:t>
      </w:r>
      <w:proofErr w:type="spellStart"/>
      <w:r w:rsidRPr="00712CE7">
        <w:rPr>
          <w:rFonts w:asciiTheme="minorHAnsi" w:hAnsiTheme="minorHAnsi" w:cstheme="minorHAnsi"/>
          <w:sz w:val="18"/>
          <w:szCs w:val="18"/>
        </w:rPr>
        <w:t>Shushkov</w:t>
      </w:r>
      <w:proofErr w:type="spellEnd"/>
      <w:r w:rsidRPr="00712CE7">
        <w:rPr>
          <w:rFonts w:asciiTheme="minorHAnsi" w:hAnsiTheme="minorHAnsi" w:cstheme="minorHAnsi"/>
          <w:sz w:val="18"/>
          <w:szCs w:val="18"/>
        </w:rPr>
        <w:t>.</w:t>
      </w:r>
    </w:p>
    <w:p w14:paraId="111F6B70" w14:textId="33D24DD9" w:rsidR="00C37AA6" w:rsidRPr="00712CE7" w:rsidRDefault="00C37AA6" w:rsidP="00C37AA6">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r>
      <w:r w:rsidRPr="00712CE7">
        <w:rPr>
          <w:rFonts w:asciiTheme="minorHAnsi" w:hAnsiTheme="minorHAnsi" w:cstheme="minorHAnsi"/>
          <w:sz w:val="18"/>
          <w:szCs w:val="18"/>
        </w:rPr>
        <w:tab/>
        <w:t>Retrieved from https://steampunkjournal.org/2017/02/07/invention-of-love-andrey-shushkov/</w:t>
      </w:r>
    </w:p>
    <w:p w14:paraId="7D6963C7" w14:textId="4386297E" w:rsidR="00C37AA6" w:rsidRPr="00712CE7" w:rsidRDefault="00C37AA6" w:rsidP="00C37AA6">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Handspring Puppet Company. (2017, February 03). Retrieved from http://www.handspringpuppet.co.za/</w:t>
      </w:r>
    </w:p>
    <w:p w14:paraId="4F25BD0E" w14:textId="50E09189" w:rsidR="00C37AA6" w:rsidRPr="00712CE7" w:rsidRDefault="00C37AA6" w:rsidP="00C37AA6">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Mission History. (2017, September 18). Retrieved from https://www.maboumines.org/about/mission/</w:t>
      </w:r>
    </w:p>
    <w:p w14:paraId="75D2B459" w14:textId="688FDFBC" w:rsidR="00C37AA6" w:rsidRPr="00712CE7" w:rsidRDefault="00C37AA6" w:rsidP="00C37AA6">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Napolitano, J. (n.d.). Nappy's Puppets - Home. Retrieved from https://www.nappyspuppets.com/nappyspuppets.com/Home.html</w:t>
      </w:r>
    </w:p>
    <w:p w14:paraId="2F5DBA9C" w14:textId="42F1C451" w:rsidR="00C37AA6" w:rsidRPr="00712CE7" w:rsidRDefault="00C37AA6" w:rsidP="00C37AA6">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Pittman, G. (2018). The Jim Henson Company - Home. Retrieved from https://www.henson.com/</w:t>
      </w:r>
    </w:p>
    <w:p w14:paraId="39CCCB50" w14:textId="712BDBCA" w:rsidR="00C37AA6" w:rsidRPr="00712CE7" w:rsidRDefault="00C37AA6" w:rsidP="00C37AA6">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r>
      <w:proofErr w:type="spellStart"/>
      <w:r w:rsidRPr="00712CE7">
        <w:rPr>
          <w:rFonts w:asciiTheme="minorHAnsi" w:hAnsiTheme="minorHAnsi" w:cstheme="minorHAnsi"/>
          <w:sz w:val="18"/>
          <w:szCs w:val="18"/>
        </w:rPr>
        <w:t>Sumegi</w:t>
      </w:r>
      <w:proofErr w:type="spellEnd"/>
      <w:r w:rsidRPr="00712CE7">
        <w:rPr>
          <w:rFonts w:asciiTheme="minorHAnsi" w:hAnsiTheme="minorHAnsi" w:cstheme="minorHAnsi"/>
          <w:sz w:val="18"/>
          <w:szCs w:val="18"/>
        </w:rPr>
        <w:t xml:space="preserve">, U. (2012). Richard </w:t>
      </w:r>
      <w:proofErr w:type="spellStart"/>
      <w:r w:rsidRPr="00712CE7">
        <w:rPr>
          <w:rFonts w:asciiTheme="minorHAnsi" w:hAnsiTheme="minorHAnsi" w:cstheme="minorHAnsi"/>
          <w:sz w:val="18"/>
          <w:szCs w:val="18"/>
        </w:rPr>
        <w:t>Teschner</w:t>
      </w:r>
      <w:proofErr w:type="spellEnd"/>
      <w:r w:rsidRPr="00712CE7">
        <w:rPr>
          <w:rFonts w:asciiTheme="minorHAnsi" w:hAnsiTheme="minorHAnsi" w:cstheme="minorHAnsi"/>
          <w:sz w:val="18"/>
          <w:szCs w:val="18"/>
        </w:rPr>
        <w:t>. Retrieved from https://wepa.unima.org/en/richard-teschner/</w:t>
      </w:r>
    </w:p>
    <w:p w14:paraId="00A09156" w14:textId="03323E8B" w:rsidR="00C37AA6" w:rsidRPr="00712CE7" w:rsidRDefault="00C37AA6" w:rsidP="00C37AA6">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Tierney, H. (2021). Hanne Tierney. Retrieved from http://www.hannetierney.com/</w:t>
      </w:r>
    </w:p>
    <w:p w14:paraId="5E942021" w14:textId="77777777" w:rsidR="00C37AA6" w:rsidRPr="00712CE7" w:rsidRDefault="00C37AA6" w:rsidP="00C37AA6">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t>Valentine, V. L. (2016, August 28). Artist Kara Walker Made Shadow Puppets for Santigold's New Music Video.</w:t>
      </w:r>
    </w:p>
    <w:p w14:paraId="2AF4387B" w14:textId="6E65BB76" w:rsidR="00C37AA6" w:rsidRPr="00712CE7" w:rsidRDefault="00C37AA6" w:rsidP="00C37AA6">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r>
      <w:r w:rsidRPr="00712CE7">
        <w:rPr>
          <w:rFonts w:asciiTheme="minorHAnsi" w:hAnsiTheme="minorHAnsi" w:cstheme="minorHAnsi"/>
          <w:sz w:val="18"/>
          <w:szCs w:val="18"/>
        </w:rPr>
        <w:tab/>
        <w:t>Retrieved from https://www.culturetype.com/2016/08/28/artist-kara-walker-made-shadow-puppets-for-santigolds-new-music-video/</w:t>
      </w:r>
    </w:p>
    <w:p w14:paraId="76278EEA" w14:textId="507FD153" w:rsidR="00C37AA6" w:rsidRPr="00712CE7" w:rsidRDefault="00C37AA6" w:rsidP="00C37AA6">
      <w:pPr>
        <w:autoSpaceDE w:val="0"/>
        <w:autoSpaceDN w:val="0"/>
        <w:adjustRightInd w:val="0"/>
        <w:ind w:left="800" w:hanging="800"/>
        <w:rPr>
          <w:rFonts w:asciiTheme="minorHAnsi" w:hAnsiTheme="minorHAnsi" w:cstheme="minorHAnsi"/>
          <w:sz w:val="18"/>
          <w:szCs w:val="18"/>
        </w:rPr>
      </w:pPr>
      <w:r w:rsidRPr="00712CE7">
        <w:rPr>
          <w:rFonts w:asciiTheme="minorHAnsi" w:hAnsiTheme="minorHAnsi" w:cstheme="minorHAnsi"/>
          <w:sz w:val="18"/>
          <w:szCs w:val="18"/>
        </w:rPr>
        <w:tab/>
      </w:r>
      <w:r w:rsidRPr="00712CE7">
        <w:rPr>
          <w:rFonts w:asciiTheme="minorHAnsi" w:hAnsiTheme="minorHAnsi" w:cstheme="minorHAnsi"/>
          <w:sz w:val="18"/>
          <w:szCs w:val="18"/>
        </w:rPr>
        <w:tab/>
      </w:r>
      <w:proofErr w:type="spellStart"/>
      <w:r w:rsidRPr="00712CE7">
        <w:rPr>
          <w:rFonts w:asciiTheme="minorHAnsi" w:hAnsiTheme="minorHAnsi" w:cstheme="minorHAnsi"/>
          <w:sz w:val="18"/>
          <w:szCs w:val="18"/>
        </w:rPr>
        <w:t>Yulo</w:t>
      </w:r>
      <w:proofErr w:type="spellEnd"/>
      <w:r w:rsidRPr="00712CE7">
        <w:rPr>
          <w:rFonts w:asciiTheme="minorHAnsi" w:hAnsiTheme="minorHAnsi" w:cstheme="minorHAnsi"/>
          <w:sz w:val="18"/>
          <w:szCs w:val="18"/>
        </w:rPr>
        <w:t>, A. (2018, February 15). An inside account of The Lion King masks and puppets department. Retrieved from https://bluprint.onemega.com/the-lion-king-puppet-design/</w:t>
      </w:r>
    </w:p>
    <w:p w14:paraId="1A661A2C" w14:textId="66A2903E" w:rsidR="00A96B92" w:rsidRPr="00A96B92" w:rsidRDefault="00A96B92">
      <w:pPr>
        <w:rPr>
          <w:b/>
          <w:bCs/>
          <w:szCs w:val="24"/>
        </w:rPr>
      </w:pPr>
    </w:p>
    <w:sectPr w:rsidR="00A96B92" w:rsidRPr="00A96B92" w:rsidSect="00CD7D24">
      <w:headerReference w:type="default" r:id="rId7"/>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73877" w14:textId="77777777" w:rsidR="00E44029" w:rsidRDefault="00E44029" w:rsidP="00AC11BB">
      <w:r>
        <w:separator/>
      </w:r>
    </w:p>
  </w:endnote>
  <w:endnote w:type="continuationSeparator" w:id="0">
    <w:p w14:paraId="6FEC559E" w14:textId="77777777" w:rsidR="00E44029" w:rsidRDefault="00E44029" w:rsidP="00AC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1233192"/>
      <w:docPartObj>
        <w:docPartGallery w:val="Page Numbers (Bottom of Page)"/>
        <w:docPartUnique/>
      </w:docPartObj>
    </w:sdtPr>
    <w:sdtEndPr>
      <w:rPr>
        <w:rStyle w:val="PageNumber"/>
      </w:rPr>
    </w:sdtEndPr>
    <w:sdtContent>
      <w:p w14:paraId="3EEADB06" w14:textId="256E0959" w:rsidR="00013669" w:rsidRDefault="00013669" w:rsidP="008D06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F610B0" w14:textId="77777777" w:rsidR="00013669" w:rsidRDefault="00013669" w:rsidP="00AC11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113A" w14:textId="035B8AC7" w:rsidR="003B1A49" w:rsidRDefault="003B1A49" w:rsidP="003B1A49">
    <w:pPr>
      <w:pStyle w:val="Footer"/>
      <w:jc w:val="right"/>
    </w:pPr>
    <w:r>
      <w:tab/>
    </w:r>
    <w:r>
      <w:tab/>
    </w:r>
    <w:r>
      <w:tab/>
    </w:r>
    <w:r>
      <w:tab/>
    </w:r>
    <w:r>
      <w:tab/>
    </w:r>
    <w:r>
      <w:tab/>
    </w:r>
    <w:r>
      <w:tab/>
    </w:r>
    <w:sdt>
      <w:sdtPr>
        <w:id w:val="184551795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szCs w:val="24"/>
              </w:rPr>
              <w:t>4</w:t>
            </w:r>
            <w:r>
              <w:rPr>
                <w:b/>
                <w:bCs/>
                <w:szCs w:val="24"/>
              </w:rPr>
              <w:fldChar w:fldCharType="end"/>
            </w:r>
          </w:sdtContent>
        </w:sdt>
      </w:sdtContent>
    </w:sdt>
  </w:p>
  <w:p w14:paraId="0D614B87" w14:textId="752BCBEA" w:rsidR="00013669" w:rsidRDefault="00013669" w:rsidP="00AC11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08C1" w14:textId="77777777" w:rsidR="00E44029" w:rsidRDefault="00E44029" w:rsidP="00AC11BB">
      <w:r>
        <w:separator/>
      </w:r>
    </w:p>
  </w:footnote>
  <w:footnote w:type="continuationSeparator" w:id="0">
    <w:p w14:paraId="704FD6C9" w14:textId="77777777" w:rsidR="00E44029" w:rsidRDefault="00E44029" w:rsidP="00AC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1BBE" w14:textId="72E423F9" w:rsidR="003B1A49" w:rsidRDefault="003B1A49" w:rsidP="003B1A49">
    <w:pPr>
      <w:pStyle w:val="LevelB-"/>
    </w:pPr>
    <w:r>
      <w:t>Semester Curriculum Map (</w:t>
    </w:r>
    <w:r w:rsidR="00E8152C">
      <w:t>9</w:t>
    </w:r>
    <w:r w:rsidRPr="00AF7181">
      <w:rPr>
        <w:vertAlign w:val="superscript"/>
      </w:rPr>
      <w:t>th</w:t>
    </w:r>
    <w:r>
      <w:t xml:space="preserve"> &amp; </w:t>
    </w:r>
    <w:r w:rsidR="00E8152C">
      <w:t>10</w:t>
    </w:r>
    <w:r w:rsidRPr="00AF7181">
      <w:rPr>
        <w:vertAlign w:val="superscript"/>
      </w:rPr>
      <w:t>th</w:t>
    </w:r>
    <w:r>
      <w:t xml:space="preserve"> Grade)</w:t>
    </w:r>
    <w:r>
      <w:tab/>
    </w:r>
    <w:r>
      <w:tab/>
    </w:r>
    <w:r>
      <w:tab/>
    </w:r>
    <w:r>
      <w:tab/>
    </w:r>
    <w:r>
      <w:tab/>
    </w:r>
    <w:r>
      <w:tab/>
    </w:r>
    <w:r>
      <w:tab/>
    </w:r>
    <w:r>
      <w:tab/>
    </w:r>
    <w:r>
      <w:tab/>
    </w:r>
    <w:r>
      <w:tab/>
    </w:r>
    <w:r>
      <w:tab/>
    </w:r>
    <w:r>
      <w:tab/>
    </w:r>
    <w:r>
      <w:tab/>
      <w:t>Kepka</w:t>
    </w:r>
  </w:p>
  <w:p w14:paraId="7B1BCEC3" w14:textId="77777777" w:rsidR="003B1A49" w:rsidRDefault="003B1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57658"/>
    <w:multiLevelType w:val="multilevel"/>
    <w:tmpl w:val="AC72293A"/>
    <w:lvl w:ilvl="0">
      <w:start w:val="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sTA1MDcwAbIsjZV0lIJTi4sz8/NACsxrAYZwNGksAAAA"/>
  </w:docVars>
  <w:rsids>
    <w:rsidRoot w:val="00AC11BB"/>
    <w:rsid w:val="00013669"/>
    <w:rsid w:val="00027CDC"/>
    <w:rsid w:val="00034190"/>
    <w:rsid w:val="00050C46"/>
    <w:rsid w:val="00065AD1"/>
    <w:rsid w:val="00091922"/>
    <w:rsid w:val="00094427"/>
    <w:rsid w:val="000C329F"/>
    <w:rsid w:val="000F1884"/>
    <w:rsid w:val="000F65B3"/>
    <w:rsid w:val="00111575"/>
    <w:rsid w:val="00134CA2"/>
    <w:rsid w:val="0014357D"/>
    <w:rsid w:val="001705BF"/>
    <w:rsid w:val="001A67C9"/>
    <w:rsid w:val="001D691C"/>
    <w:rsid w:val="001F6679"/>
    <w:rsid w:val="002041D6"/>
    <w:rsid w:val="00206BFF"/>
    <w:rsid w:val="002203C0"/>
    <w:rsid w:val="00232C87"/>
    <w:rsid w:val="00234BF3"/>
    <w:rsid w:val="00244033"/>
    <w:rsid w:val="00256B7E"/>
    <w:rsid w:val="002666C2"/>
    <w:rsid w:val="002F4ED8"/>
    <w:rsid w:val="002F67C4"/>
    <w:rsid w:val="00301685"/>
    <w:rsid w:val="00343E0B"/>
    <w:rsid w:val="00347322"/>
    <w:rsid w:val="00374A59"/>
    <w:rsid w:val="00385F72"/>
    <w:rsid w:val="003B1A49"/>
    <w:rsid w:val="003C479A"/>
    <w:rsid w:val="003C680C"/>
    <w:rsid w:val="003D2AD3"/>
    <w:rsid w:val="00453D7C"/>
    <w:rsid w:val="00463191"/>
    <w:rsid w:val="00490A7E"/>
    <w:rsid w:val="004B4EF5"/>
    <w:rsid w:val="004C32F0"/>
    <w:rsid w:val="004C73C1"/>
    <w:rsid w:val="004F124E"/>
    <w:rsid w:val="004F3253"/>
    <w:rsid w:val="00504292"/>
    <w:rsid w:val="00506540"/>
    <w:rsid w:val="00527EB0"/>
    <w:rsid w:val="0053002F"/>
    <w:rsid w:val="005407FB"/>
    <w:rsid w:val="00545A60"/>
    <w:rsid w:val="00564537"/>
    <w:rsid w:val="00584C93"/>
    <w:rsid w:val="005A76E4"/>
    <w:rsid w:val="005C7DCC"/>
    <w:rsid w:val="005E71ED"/>
    <w:rsid w:val="00664CBD"/>
    <w:rsid w:val="006A3F70"/>
    <w:rsid w:val="006A4EA0"/>
    <w:rsid w:val="006B5A25"/>
    <w:rsid w:val="00712CE7"/>
    <w:rsid w:val="00730F4F"/>
    <w:rsid w:val="00746C28"/>
    <w:rsid w:val="007A2C85"/>
    <w:rsid w:val="007C3713"/>
    <w:rsid w:val="007D5B69"/>
    <w:rsid w:val="008126C7"/>
    <w:rsid w:val="00821659"/>
    <w:rsid w:val="0083061F"/>
    <w:rsid w:val="00896865"/>
    <w:rsid w:val="008A7A49"/>
    <w:rsid w:val="008D0658"/>
    <w:rsid w:val="008E3299"/>
    <w:rsid w:val="008E5D05"/>
    <w:rsid w:val="009253AF"/>
    <w:rsid w:val="00934EF3"/>
    <w:rsid w:val="0094301D"/>
    <w:rsid w:val="00945ACC"/>
    <w:rsid w:val="00964611"/>
    <w:rsid w:val="00965E02"/>
    <w:rsid w:val="00966E91"/>
    <w:rsid w:val="00982D83"/>
    <w:rsid w:val="00983DA5"/>
    <w:rsid w:val="009C7849"/>
    <w:rsid w:val="009E32D3"/>
    <w:rsid w:val="009F6669"/>
    <w:rsid w:val="00A521CD"/>
    <w:rsid w:val="00A5258C"/>
    <w:rsid w:val="00A56A5A"/>
    <w:rsid w:val="00A6367C"/>
    <w:rsid w:val="00A74C3E"/>
    <w:rsid w:val="00A80FAB"/>
    <w:rsid w:val="00A83FA3"/>
    <w:rsid w:val="00A96B92"/>
    <w:rsid w:val="00AA01F8"/>
    <w:rsid w:val="00AA114B"/>
    <w:rsid w:val="00AA6229"/>
    <w:rsid w:val="00AB07CF"/>
    <w:rsid w:val="00AC11BB"/>
    <w:rsid w:val="00AC3399"/>
    <w:rsid w:val="00AE7E8A"/>
    <w:rsid w:val="00AF7181"/>
    <w:rsid w:val="00B0169B"/>
    <w:rsid w:val="00B24848"/>
    <w:rsid w:val="00B33597"/>
    <w:rsid w:val="00B50A91"/>
    <w:rsid w:val="00B51377"/>
    <w:rsid w:val="00B60308"/>
    <w:rsid w:val="00B65C3B"/>
    <w:rsid w:val="00B75D5F"/>
    <w:rsid w:val="00BB53EA"/>
    <w:rsid w:val="00BB547B"/>
    <w:rsid w:val="00BB654C"/>
    <w:rsid w:val="00BC58FC"/>
    <w:rsid w:val="00BD148D"/>
    <w:rsid w:val="00BD516B"/>
    <w:rsid w:val="00BF27A2"/>
    <w:rsid w:val="00C25D7D"/>
    <w:rsid w:val="00C325EE"/>
    <w:rsid w:val="00C36D1E"/>
    <w:rsid w:val="00C37AA6"/>
    <w:rsid w:val="00C41DBC"/>
    <w:rsid w:val="00C44BD6"/>
    <w:rsid w:val="00C47B21"/>
    <w:rsid w:val="00C61925"/>
    <w:rsid w:val="00C93677"/>
    <w:rsid w:val="00CB6794"/>
    <w:rsid w:val="00CC58B5"/>
    <w:rsid w:val="00CD5B20"/>
    <w:rsid w:val="00CD7D24"/>
    <w:rsid w:val="00CE52A9"/>
    <w:rsid w:val="00CE66C5"/>
    <w:rsid w:val="00CF1893"/>
    <w:rsid w:val="00D1185C"/>
    <w:rsid w:val="00D2783B"/>
    <w:rsid w:val="00D51E58"/>
    <w:rsid w:val="00D77F87"/>
    <w:rsid w:val="00D90874"/>
    <w:rsid w:val="00D960B8"/>
    <w:rsid w:val="00DA3826"/>
    <w:rsid w:val="00DB4AD3"/>
    <w:rsid w:val="00DD62C0"/>
    <w:rsid w:val="00DE7B5B"/>
    <w:rsid w:val="00DF4599"/>
    <w:rsid w:val="00E44029"/>
    <w:rsid w:val="00E467DE"/>
    <w:rsid w:val="00E8152C"/>
    <w:rsid w:val="00EA3679"/>
    <w:rsid w:val="00EB1B32"/>
    <w:rsid w:val="00EB54B9"/>
    <w:rsid w:val="00EB6F09"/>
    <w:rsid w:val="00EC6299"/>
    <w:rsid w:val="00ED1C14"/>
    <w:rsid w:val="00F20D3D"/>
    <w:rsid w:val="00F24CE6"/>
    <w:rsid w:val="00F25B88"/>
    <w:rsid w:val="00F46D6B"/>
    <w:rsid w:val="00F61B1A"/>
    <w:rsid w:val="00F61BAE"/>
    <w:rsid w:val="00F62444"/>
    <w:rsid w:val="00F87F5F"/>
    <w:rsid w:val="00FA03C9"/>
    <w:rsid w:val="00FA1189"/>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5B89B"/>
  <w15:chartTrackingRefBased/>
  <w15:docId w15:val="{C72D6A8D-9EE8-274D-B3F1-07F26021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BB"/>
    <w:pPr>
      <w:widowControl w:val="0"/>
    </w:pPr>
    <w:rPr>
      <w:rFonts w:ascii="Times New Roman" w:eastAsia="Times New Roman" w:hAnsi="Times New Roman" w:cs="Times New Roman"/>
      <w:szCs w:val="20"/>
      <w:lang w:val="en-AU"/>
    </w:rPr>
  </w:style>
  <w:style w:type="paragraph" w:styleId="Heading1">
    <w:name w:val="heading 1"/>
    <w:basedOn w:val="Normal"/>
    <w:next w:val="Normal"/>
    <w:link w:val="Heading1Char"/>
    <w:qFormat/>
    <w:rsid w:val="00AC11BB"/>
    <w:pPr>
      <w:keepNext/>
      <w:numPr>
        <w:numId w:val="1"/>
      </w:numPr>
      <w:tabs>
        <w:tab w:val="left" w:pos="567"/>
      </w:tabs>
      <w:spacing w:after="240"/>
      <w:outlineLvl w:val="0"/>
    </w:pPr>
    <w:rPr>
      <w:b/>
      <w:sz w:val="28"/>
    </w:rPr>
  </w:style>
  <w:style w:type="paragraph" w:styleId="Heading2">
    <w:name w:val="heading 2"/>
    <w:basedOn w:val="Normal"/>
    <w:next w:val="Normal"/>
    <w:link w:val="Heading2Char"/>
    <w:qFormat/>
    <w:rsid w:val="00AC11BB"/>
    <w:pPr>
      <w:keepNext/>
      <w:outlineLvl w:val="1"/>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11BB"/>
    <w:rPr>
      <w:rFonts w:ascii="Times New Roman" w:eastAsia="Times New Roman" w:hAnsi="Times New Roman" w:cs="Times New Roman"/>
      <w:b/>
      <w:sz w:val="28"/>
      <w:szCs w:val="20"/>
      <w:lang w:val="en-AU"/>
    </w:rPr>
  </w:style>
  <w:style w:type="character" w:customStyle="1" w:styleId="Heading2Char">
    <w:name w:val="Heading 2 Char"/>
    <w:basedOn w:val="DefaultParagraphFont"/>
    <w:link w:val="Heading2"/>
    <w:rsid w:val="00AC11BB"/>
    <w:rPr>
      <w:rFonts w:ascii="Times New Roman" w:eastAsia="Times New Roman" w:hAnsi="Times New Roman" w:cs="Times New Roman"/>
      <w:i/>
      <w:sz w:val="16"/>
      <w:szCs w:val="20"/>
      <w:lang w:val="en-AU"/>
    </w:rPr>
  </w:style>
  <w:style w:type="paragraph" w:customStyle="1" w:styleId="LevelB">
    <w:name w:val="Level B"/>
    <w:basedOn w:val="Normal"/>
    <w:rsid w:val="00AC11BB"/>
    <w:pPr>
      <w:widowControl/>
    </w:pPr>
    <w:rPr>
      <w:rFonts w:ascii="Arial" w:hAnsi="Arial"/>
      <w:b/>
    </w:rPr>
  </w:style>
  <w:style w:type="paragraph" w:styleId="BodyText">
    <w:name w:val="Body Text"/>
    <w:basedOn w:val="Normal"/>
    <w:link w:val="BodyTextChar"/>
    <w:semiHidden/>
    <w:rsid w:val="00AC11BB"/>
    <w:rPr>
      <w:lang w:val="en-GB"/>
    </w:rPr>
  </w:style>
  <w:style w:type="character" w:customStyle="1" w:styleId="BodyTextChar">
    <w:name w:val="Body Text Char"/>
    <w:basedOn w:val="DefaultParagraphFont"/>
    <w:link w:val="BodyText"/>
    <w:semiHidden/>
    <w:rsid w:val="00AC11BB"/>
    <w:rPr>
      <w:rFonts w:ascii="Times New Roman" w:eastAsia="Times New Roman" w:hAnsi="Times New Roman" w:cs="Times New Roman"/>
      <w:szCs w:val="20"/>
      <w:lang w:val="en-GB"/>
    </w:rPr>
  </w:style>
  <w:style w:type="paragraph" w:customStyle="1" w:styleId="LevelB-">
    <w:name w:val="Level B-"/>
    <w:basedOn w:val="Normal"/>
    <w:rsid w:val="00AC11BB"/>
    <w:pPr>
      <w:widowControl/>
    </w:pPr>
    <w:rPr>
      <w:rFonts w:ascii="Arial" w:hAnsi="Arial"/>
      <w:b/>
      <w:sz w:val="20"/>
    </w:rPr>
  </w:style>
  <w:style w:type="paragraph" w:styleId="BodyText2">
    <w:name w:val="Body Text 2"/>
    <w:basedOn w:val="Normal"/>
    <w:link w:val="BodyText2Char"/>
    <w:semiHidden/>
    <w:rsid w:val="00AC11BB"/>
    <w:pPr>
      <w:widowControl/>
    </w:pPr>
    <w:rPr>
      <w:sz w:val="22"/>
    </w:rPr>
  </w:style>
  <w:style w:type="character" w:customStyle="1" w:styleId="BodyText2Char">
    <w:name w:val="Body Text 2 Char"/>
    <w:basedOn w:val="DefaultParagraphFont"/>
    <w:link w:val="BodyText2"/>
    <w:semiHidden/>
    <w:rsid w:val="00AC11BB"/>
    <w:rPr>
      <w:rFonts w:ascii="Times New Roman" w:eastAsia="Times New Roman" w:hAnsi="Times New Roman" w:cs="Times New Roman"/>
      <w:sz w:val="22"/>
      <w:szCs w:val="20"/>
      <w:lang w:val="en-AU"/>
    </w:rPr>
  </w:style>
  <w:style w:type="table" w:styleId="TableGrid">
    <w:name w:val="Table Grid"/>
    <w:basedOn w:val="TableNormal"/>
    <w:uiPriority w:val="39"/>
    <w:rsid w:val="00AC11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C11BB"/>
    <w:pPr>
      <w:tabs>
        <w:tab w:val="center" w:pos="4680"/>
        <w:tab w:val="right" w:pos="9360"/>
      </w:tabs>
    </w:pPr>
  </w:style>
  <w:style w:type="character" w:customStyle="1" w:styleId="FooterChar">
    <w:name w:val="Footer Char"/>
    <w:basedOn w:val="DefaultParagraphFont"/>
    <w:link w:val="Footer"/>
    <w:uiPriority w:val="99"/>
    <w:rsid w:val="00AC11BB"/>
    <w:rPr>
      <w:rFonts w:ascii="Times New Roman" w:eastAsia="Times New Roman" w:hAnsi="Times New Roman" w:cs="Times New Roman"/>
      <w:szCs w:val="20"/>
      <w:lang w:val="en-AU"/>
    </w:rPr>
  </w:style>
  <w:style w:type="character" w:styleId="PageNumber">
    <w:name w:val="page number"/>
    <w:basedOn w:val="DefaultParagraphFont"/>
    <w:uiPriority w:val="99"/>
    <w:semiHidden/>
    <w:unhideWhenUsed/>
    <w:rsid w:val="00AC11BB"/>
  </w:style>
  <w:style w:type="character" w:styleId="Hyperlink">
    <w:name w:val="Hyperlink"/>
    <w:basedOn w:val="DefaultParagraphFont"/>
    <w:uiPriority w:val="99"/>
    <w:unhideWhenUsed/>
    <w:rsid w:val="007A2C85"/>
    <w:rPr>
      <w:color w:val="0563C1" w:themeColor="hyperlink"/>
      <w:u w:val="single"/>
    </w:rPr>
  </w:style>
  <w:style w:type="character" w:styleId="UnresolvedMention">
    <w:name w:val="Unresolved Mention"/>
    <w:basedOn w:val="DefaultParagraphFont"/>
    <w:uiPriority w:val="99"/>
    <w:semiHidden/>
    <w:unhideWhenUsed/>
    <w:rsid w:val="007A2C85"/>
    <w:rPr>
      <w:color w:val="605E5C"/>
      <w:shd w:val="clear" w:color="auto" w:fill="E1DFDD"/>
    </w:rPr>
  </w:style>
  <w:style w:type="character" w:styleId="FollowedHyperlink">
    <w:name w:val="FollowedHyperlink"/>
    <w:basedOn w:val="DefaultParagraphFont"/>
    <w:uiPriority w:val="99"/>
    <w:semiHidden/>
    <w:unhideWhenUsed/>
    <w:rsid w:val="007A2C85"/>
    <w:rPr>
      <w:color w:val="954F72" w:themeColor="followedHyperlink"/>
      <w:u w:val="single"/>
    </w:rPr>
  </w:style>
  <w:style w:type="paragraph" w:styleId="Header">
    <w:name w:val="header"/>
    <w:basedOn w:val="Normal"/>
    <w:link w:val="HeaderChar"/>
    <w:uiPriority w:val="99"/>
    <w:unhideWhenUsed/>
    <w:rsid w:val="003B1A49"/>
    <w:pPr>
      <w:tabs>
        <w:tab w:val="center" w:pos="4680"/>
        <w:tab w:val="right" w:pos="9360"/>
      </w:tabs>
    </w:pPr>
  </w:style>
  <w:style w:type="character" w:customStyle="1" w:styleId="HeaderChar">
    <w:name w:val="Header Char"/>
    <w:basedOn w:val="DefaultParagraphFont"/>
    <w:link w:val="Header"/>
    <w:uiPriority w:val="99"/>
    <w:rsid w:val="003B1A49"/>
    <w:rPr>
      <w:rFonts w:ascii="Times New Roman" w:eastAsia="Times New Roman" w:hAnsi="Times New Roman" w:cs="Times New Roman"/>
      <w:szCs w:val="20"/>
      <w:lang w:val="en-AU"/>
    </w:rPr>
  </w:style>
  <w:style w:type="paragraph" w:customStyle="1" w:styleId="Default">
    <w:name w:val="Default"/>
    <w:rsid w:val="00C36D1E"/>
    <w:pPr>
      <w:autoSpaceDE w:val="0"/>
      <w:autoSpaceDN w:val="0"/>
      <w:adjustRightInd w:val="0"/>
    </w:pPr>
    <w:rPr>
      <w:rFonts w:ascii="Calibri" w:hAnsi="Calibri" w:cs="Calibri"/>
      <w:color w:val="000000"/>
    </w:rPr>
  </w:style>
  <w:style w:type="character" w:customStyle="1" w:styleId="tbj">
    <w:name w:val="tbj"/>
    <w:basedOn w:val="DefaultParagraphFont"/>
    <w:rsid w:val="00065AD1"/>
  </w:style>
  <w:style w:type="character" w:customStyle="1" w:styleId="hgkelc">
    <w:name w:val="hgkelc"/>
    <w:basedOn w:val="DefaultParagraphFont"/>
    <w:rsid w:val="00050C46"/>
  </w:style>
  <w:style w:type="character" w:customStyle="1" w:styleId="acopre">
    <w:name w:val="acopre"/>
    <w:basedOn w:val="DefaultParagraphFont"/>
    <w:rsid w:val="00AB07CF"/>
  </w:style>
  <w:style w:type="character" w:styleId="Emphasis">
    <w:name w:val="Emphasis"/>
    <w:basedOn w:val="DefaultParagraphFont"/>
    <w:uiPriority w:val="20"/>
    <w:qFormat/>
    <w:rsid w:val="00AB07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9230">
      <w:bodyDiv w:val="1"/>
      <w:marLeft w:val="0"/>
      <w:marRight w:val="0"/>
      <w:marTop w:val="0"/>
      <w:marBottom w:val="0"/>
      <w:divBdr>
        <w:top w:val="none" w:sz="0" w:space="0" w:color="auto"/>
        <w:left w:val="none" w:sz="0" w:space="0" w:color="auto"/>
        <w:bottom w:val="none" w:sz="0" w:space="0" w:color="auto"/>
        <w:right w:val="none" w:sz="0" w:space="0" w:color="auto"/>
      </w:divBdr>
    </w:div>
    <w:div w:id="8232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5</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Briggs, Judith</dc:creator>
  <cp:keywords/>
  <dc:description/>
  <cp:lastModifiedBy>AJ Kepka</cp:lastModifiedBy>
  <cp:revision>48</cp:revision>
  <dcterms:created xsi:type="dcterms:W3CDTF">2021-03-26T17:35:00Z</dcterms:created>
  <dcterms:modified xsi:type="dcterms:W3CDTF">2021-04-28T02:14:00Z</dcterms:modified>
</cp:coreProperties>
</file>